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F8B95" w14:textId="6F7B05B8" w:rsidR="0074349A" w:rsidRDefault="009513B0" w:rsidP="00643C1B">
      <w:pPr>
        <w:rPr>
          <w:b/>
        </w:rPr>
      </w:pPr>
      <w:bookmarkStart w:id="0" w:name="_GoBack"/>
      <w:bookmarkEnd w:id="0"/>
      <w:r>
        <w:rPr>
          <w:b/>
        </w:rPr>
        <w:t xml:space="preserve">VLDB </w:t>
      </w:r>
      <w:r w:rsidR="00643C1B">
        <w:rPr>
          <w:b/>
        </w:rPr>
        <w:t xml:space="preserve">Endowment </w:t>
      </w:r>
      <w:r>
        <w:rPr>
          <w:b/>
        </w:rPr>
        <w:t xml:space="preserve">Awards </w:t>
      </w:r>
      <w:r w:rsidR="00E46D3F">
        <w:rPr>
          <w:b/>
        </w:rPr>
        <w:t xml:space="preserve">and </w:t>
      </w:r>
      <w:r w:rsidR="00643C1B">
        <w:rPr>
          <w:b/>
        </w:rPr>
        <w:t xml:space="preserve">VLDB Endowment </w:t>
      </w:r>
      <w:r w:rsidR="00E46D3F">
        <w:rPr>
          <w:b/>
        </w:rPr>
        <w:t>Award Committee</w:t>
      </w:r>
    </w:p>
    <w:p w14:paraId="7B8A9AFB" w14:textId="77777777" w:rsidR="001E7653" w:rsidRDefault="001E7653" w:rsidP="00643C1B">
      <w:pPr>
        <w:rPr>
          <w:b/>
        </w:rPr>
      </w:pPr>
    </w:p>
    <w:p w14:paraId="78B6BC46" w14:textId="4E0F7DE8" w:rsidR="0062397D" w:rsidRDefault="0062397D" w:rsidP="00A453B0">
      <w:pPr>
        <w:rPr>
          <w:b/>
        </w:rPr>
      </w:pPr>
      <w:r>
        <w:rPr>
          <w:b/>
        </w:rPr>
        <w:t xml:space="preserve">Approved by the VLDB Endowment: </w:t>
      </w:r>
      <w:r w:rsidR="001572C8">
        <w:rPr>
          <w:b/>
        </w:rPr>
        <w:t>August 26</w:t>
      </w:r>
      <w:r>
        <w:rPr>
          <w:b/>
        </w:rPr>
        <w:t>, 2019</w:t>
      </w:r>
      <w:r w:rsidR="00447F75">
        <w:rPr>
          <w:b/>
        </w:rPr>
        <w:br/>
        <w:t>with additions on January, 23 2020</w:t>
      </w:r>
    </w:p>
    <w:p w14:paraId="3A6E2DFC" w14:textId="77777777" w:rsidR="00E46D3F" w:rsidRDefault="00E46D3F" w:rsidP="0074349A">
      <w:pPr>
        <w:jc w:val="center"/>
        <w:rPr>
          <w:b/>
        </w:rPr>
      </w:pPr>
    </w:p>
    <w:p w14:paraId="2FE6EB86" w14:textId="77777777" w:rsidR="009E30AF" w:rsidRDefault="009E30AF" w:rsidP="0074349A">
      <w:pPr>
        <w:jc w:val="center"/>
        <w:rPr>
          <w:b/>
        </w:rPr>
      </w:pPr>
    </w:p>
    <w:p w14:paraId="48E63864" w14:textId="77777777" w:rsidR="003132F6" w:rsidRPr="003132F6" w:rsidRDefault="0020040A" w:rsidP="006E695A">
      <w:pPr>
        <w:widowControl w:val="0"/>
        <w:autoSpaceDE w:val="0"/>
        <w:autoSpaceDN w:val="0"/>
        <w:adjustRightInd w:val="0"/>
        <w:jc w:val="both"/>
        <w:rPr>
          <w:rFonts w:ascii="Times New Roman" w:hAnsi="Times New Roman" w:cs="Times New Roman"/>
          <w:b/>
          <w:szCs w:val="32"/>
        </w:rPr>
      </w:pPr>
      <w:r>
        <w:rPr>
          <w:rFonts w:ascii="Times New Roman" w:hAnsi="Times New Roman" w:cs="Times New Roman"/>
          <w:b/>
          <w:szCs w:val="32"/>
        </w:rPr>
        <w:t>Role o</w:t>
      </w:r>
      <w:r w:rsidR="003132F6" w:rsidRPr="003132F6">
        <w:rPr>
          <w:rFonts w:ascii="Times New Roman" w:hAnsi="Times New Roman" w:cs="Times New Roman"/>
          <w:b/>
          <w:szCs w:val="32"/>
        </w:rPr>
        <w:t xml:space="preserve">f the </w:t>
      </w:r>
      <w:r w:rsidR="00A50DAC">
        <w:rPr>
          <w:rFonts w:ascii="Times New Roman" w:hAnsi="Times New Roman" w:cs="Times New Roman"/>
          <w:b/>
          <w:szCs w:val="32"/>
        </w:rPr>
        <w:t xml:space="preserve">Endowment </w:t>
      </w:r>
      <w:r>
        <w:rPr>
          <w:rFonts w:ascii="Times New Roman" w:hAnsi="Times New Roman" w:cs="Times New Roman"/>
          <w:b/>
          <w:szCs w:val="32"/>
        </w:rPr>
        <w:t xml:space="preserve">Awards </w:t>
      </w:r>
      <w:r w:rsidR="003132F6" w:rsidRPr="003132F6">
        <w:rPr>
          <w:rFonts w:ascii="Times New Roman" w:hAnsi="Times New Roman" w:cs="Times New Roman"/>
          <w:b/>
          <w:szCs w:val="32"/>
        </w:rPr>
        <w:t>Committee</w:t>
      </w:r>
    </w:p>
    <w:p w14:paraId="430E1D75" w14:textId="77777777" w:rsidR="003132F6" w:rsidRDefault="003132F6" w:rsidP="006E695A">
      <w:pPr>
        <w:widowControl w:val="0"/>
        <w:autoSpaceDE w:val="0"/>
        <w:autoSpaceDN w:val="0"/>
        <w:adjustRightInd w:val="0"/>
        <w:jc w:val="both"/>
        <w:rPr>
          <w:rFonts w:ascii="Times New Roman" w:hAnsi="Times New Roman" w:cs="Times New Roman"/>
          <w:szCs w:val="32"/>
        </w:rPr>
      </w:pPr>
    </w:p>
    <w:p w14:paraId="0F8CF623" w14:textId="7A17E9C3" w:rsidR="009513B0" w:rsidRPr="009E30AF" w:rsidRDefault="006A0A55" w:rsidP="006E695A">
      <w:pPr>
        <w:widowControl w:val="0"/>
        <w:autoSpaceDE w:val="0"/>
        <w:autoSpaceDN w:val="0"/>
        <w:adjustRightInd w:val="0"/>
        <w:jc w:val="both"/>
        <w:rPr>
          <w:rFonts w:ascii="Times New Roman" w:hAnsi="Times New Roman" w:cs="Times New Roman"/>
          <w:i/>
          <w:szCs w:val="32"/>
        </w:rPr>
      </w:pPr>
      <w:r>
        <w:rPr>
          <w:rFonts w:ascii="Times New Roman" w:hAnsi="Times New Roman" w:cs="Times New Roman"/>
          <w:szCs w:val="32"/>
        </w:rPr>
        <w:t xml:space="preserve">The </w:t>
      </w:r>
      <w:r w:rsidR="009513B0">
        <w:rPr>
          <w:rFonts w:ascii="Times New Roman" w:hAnsi="Times New Roman" w:cs="Times New Roman"/>
          <w:szCs w:val="32"/>
        </w:rPr>
        <w:t xml:space="preserve">VLDB </w:t>
      </w:r>
      <w:r w:rsidR="00A50DAC">
        <w:rPr>
          <w:rFonts w:ascii="Times New Roman" w:hAnsi="Times New Roman" w:cs="Times New Roman"/>
          <w:szCs w:val="32"/>
        </w:rPr>
        <w:t xml:space="preserve">Endowment </w:t>
      </w:r>
      <w:r w:rsidR="009513B0">
        <w:rPr>
          <w:rFonts w:ascii="Times New Roman" w:hAnsi="Times New Roman" w:cs="Times New Roman"/>
          <w:szCs w:val="32"/>
        </w:rPr>
        <w:t xml:space="preserve">Awards Committee is responsible for </w:t>
      </w:r>
      <w:r w:rsidR="00FF168C">
        <w:rPr>
          <w:rFonts w:ascii="Times New Roman" w:hAnsi="Times New Roman" w:cs="Times New Roman"/>
          <w:szCs w:val="32"/>
        </w:rPr>
        <w:t xml:space="preserve">making decisions on </w:t>
      </w:r>
      <w:r w:rsidR="009513B0" w:rsidRPr="009E30AF">
        <w:rPr>
          <w:rFonts w:ascii="Times New Roman" w:hAnsi="Times New Roman" w:cs="Times New Roman"/>
          <w:i/>
          <w:szCs w:val="32"/>
        </w:rPr>
        <w:t xml:space="preserve">all VLDB </w:t>
      </w:r>
      <w:r w:rsidR="00A50DAC">
        <w:rPr>
          <w:rFonts w:ascii="Times New Roman" w:hAnsi="Times New Roman" w:cs="Times New Roman"/>
          <w:i/>
          <w:szCs w:val="32"/>
        </w:rPr>
        <w:t xml:space="preserve">Endowment </w:t>
      </w:r>
      <w:r w:rsidR="009513B0" w:rsidRPr="009E30AF">
        <w:rPr>
          <w:rFonts w:ascii="Times New Roman" w:hAnsi="Times New Roman" w:cs="Times New Roman"/>
          <w:i/>
          <w:szCs w:val="32"/>
        </w:rPr>
        <w:t>Awards</w:t>
      </w:r>
      <w:r>
        <w:rPr>
          <w:rFonts w:ascii="Times New Roman" w:hAnsi="Times New Roman" w:cs="Times New Roman"/>
          <w:i/>
          <w:szCs w:val="32"/>
        </w:rPr>
        <w:t xml:space="preserve"> </w:t>
      </w:r>
      <w:r w:rsidRPr="00A50DAC">
        <w:rPr>
          <w:rFonts w:ascii="Times New Roman" w:hAnsi="Times New Roman" w:cs="Times New Roman"/>
          <w:szCs w:val="32"/>
        </w:rPr>
        <w:t>given by the VLDB Endowment</w:t>
      </w:r>
      <w:r w:rsidR="009513B0">
        <w:rPr>
          <w:rFonts w:ascii="Times New Roman" w:hAnsi="Times New Roman" w:cs="Times New Roman"/>
          <w:szCs w:val="32"/>
        </w:rPr>
        <w:t xml:space="preserve">. As of now, </w:t>
      </w:r>
      <w:r>
        <w:rPr>
          <w:rFonts w:ascii="Times New Roman" w:hAnsi="Times New Roman" w:cs="Times New Roman"/>
          <w:szCs w:val="32"/>
        </w:rPr>
        <w:t xml:space="preserve">the </w:t>
      </w:r>
      <w:r w:rsidR="009513B0">
        <w:rPr>
          <w:rFonts w:ascii="Times New Roman" w:hAnsi="Times New Roman" w:cs="Times New Roman"/>
          <w:szCs w:val="32"/>
        </w:rPr>
        <w:t>VLDB</w:t>
      </w:r>
      <w:r>
        <w:rPr>
          <w:rFonts w:ascii="Times New Roman" w:hAnsi="Times New Roman" w:cs="Times New Roman"/>
          <w:szCs w:val="32"/>
        </w:rPr>
        <w:t xml:space="preserve"> endowment</w:t>
      </w:r>
      <w:r w:rsidR="009513B0">
        <w:rPr>
          <w:rFonts w:ascii="Times New Roman" w:hAnsi="Times New Roman" w:cs="Times New Roman"/>
          <w:szCs w:val="32"/>
        </w:rPr>
        <w:t xml:space="preserve"> awards </w:t>
      </w:r>
      <w:r w:rsidR="007714E5">
        <w:rPr>
          <w:rFonts w:ascii="Times New Roman" w:hAnsi="Times New Roman" w:cs="Times New Roman"/>
          <w:szCs w:val="32"/>
        </w:rPr>
        <w:t xml:space="preserve">three </w:t>
      </w:r>
      <w:r w:rsidR="009513B0">
        <w:rPr>
          <w:rFonts w:ascii="Times New Roman" w:hAnsi="Times New Roman" w:cs="Times New Roman"/>
          <w:szCs w:val="32"/>
        </w:rPr>
        <w:t xml:space="preserve">major awards: (a) </w:t>
      </w:r>
      <w:r>
        <w:rPr>
          <w:rFonts w:ascii="Times New Roman" w:hAnsi="Times New Roman" w:cs="Times New Roman"/>
          <w:szCs w:val="32"/>
        </w:rPr>
        <w:t xml:space="preserve">the </w:t>
      </w:r>
      <w:r w:rsidR="00B13D8F">
        <w:rPr>
          <w:rFonts w:ascii="Times New Roman" w:hAnsi="Times New Roman" w:cs="Times New Roman"/>
          <w:szCs w:val="32"/>
        </w:rPr>
        <w:t>VLDB Early Career Research Contributions</w:t>
      </w:r>
      <w:r w:rsidR="006E695A" w:rsidRPr="006E695A">
        <w:rPr>
          <w:rFonts w:ascii="Times New Roman" w:hAnsi="Times New Roman" w:cs="Times New Roman"/>
          <w:szCs w:val="32"/>
        </w:rPr>
        <w:t xml:space="preserve"> award</w:t>
      </w:r>
      <w:r w:rsidR="0029107C">
        <w:rPr>
          <w:rFonts w:ascii="Times New Roman" w:hAnsi="Times New Roman" w:cs="Times New Roman"/>
          <w:szCs w:val="32"/>
        </w:rPr>
        <w:t xml:space="preserve">, (b) </w:t>
      </w:r>
      <w:r w:rsidR="0029107C" w:rsidRPr="0029107C">
        <w:rPr>
          <w:rFonts w:ascii="Times New Roman" w:hAnsi="Times New Roman" w:cs="Times New Roman"/>
          <w:szCs w:val="32"/>
        </w:rPr>
        <w:t>VLDB Women in Database Research Award</w:t>
      </w:r>
      <w:r w:rsidR="006E695A">
        <w:rPr>
          <w:rFonts w:ascii="Times New Roman" w:hAnsi="Times New Roman" w:cs="Times New Roman"/>
          <w:szCs w:val="32"/>
        </w:rPr>
        <w:t xml:space="preserve"> and </w:t>
      </w:r>
      <w:r w:rsidR="0029107C">
        <w:rPr>
          <w:rFonts w:ascii="Times New Roman" w:hAnsi="Times New Roman" w:cs="Times New Roman"/>
          <w:szCs w:val="32"/>
        </w:rPr>
        <w:t>(c)</w:t>
      </w:r>
      <w:r w:rsidR="006E695A">
        <w:rPr>
          <w:rFonts w:ascii="Times New Roman" w:hAnsi="Times New Roman" w:cs="Times New Roman"/>
          <w:szCs w:val="32"/>
        </w:rPr>
        <w:t xml:space="preserve"> </w:t>
      </w:r>
      <w:r>
        <w:rPr>
          <w:rFonts w:ascii="Times New Roman" w:hAnsi="Times New Roman" w:cs="Times New Roman"/>
          <w:szCs w:val="32"/>
        </w:rPr>
        <w:t xml:space="preserve">the </w:t>
      </w:r>
      <w:r w:rsidR="006E695A">
        <w:rPr>
          <w:rFonts w:ascii="Times New Roman" w:hAnsi="Times New Roman" w:cs="Times New Roman"/>
          <w:szCs w:val="32"/>
        </w:rPr>
        <w:t xml:space="preserve">VLDB </w:t>
      </w:r>
      <w:r w:rsidR="00BE5D31">
        <w:rPr>
          <w:rFonts w:ascii="Times New Roman" w:hAnsi="Times New Roman" w:cs="Times New Roman"/>
          <w:szCs w:val="32"/>
        </w:rPr>
        <w:t xml:space="preserve">Test of Time </w:t>
      </w:r>
      <w:r w:rsidR="006E695A">
        <w:rPr>
          <w:rFonts w:ascii="Times New Roman" w:hAnsi="Times New Roman" w:cs="Times New Roman"/>
          <w:szCs w:val="32"/>
        </w:rPr>
        <w:t xml:space="preserve">Award. The awards committee is also responsible for and encouraged to make recommendations to the VLDB </w:t>
      </w:r>
      <w:r>
        <w:rPr>
          <w:rFonts w:ascii="Times New Roman" w:hAnsi="Times New Roman" w:cs="Times New Roman"/>
          <w:szCs w:val="32"/>
        </w:rPr>
        <w:t xml:space="preserve">Endowment </w:t>
      </w:r>
      <w:r w:rsidR="006E695A">
        <w:rPr>
          <w:rFonts w:ascii="Times New Roman" w:hAnsi="Times New Roman" w:cs="Times New Roman"/>
          <w:szCs w:val="32"/>
        </w:rPr>
        <w:t xml:space="preserve">for creating new awards. </w:t>
      </w:r>
      <w:r w:rsidR="0020040A">
        <w:rPr>
          <w:rFonts w:ascii="Times New Roman" w:hAnsi="Times New Roman" w:cs="Times New Roman"/>
          <w:szCs w:val="32"/>
        </w:rPr>
        <w:t xml:space="preserve">Likewise, </w:t>
      </w:r>
      <w:r>
        <w:rPr>
          <w:rFonts w:ascii="Times New Roman" w:hAnsi="Times New Roman" w:cs="Times New Roman"/>
          <w:szCs w:val="32"/>
        </w:rPr>
        <w:t xml:space="preserve">the </w:t>
      </w:r>
      <w:r w:rsidR="0020040A">
        <w:rPr>
          <w:rFonts w:ascii="Times New Roman" w:hAnsi="Times New Roman" w:cs="Times New Roman"/>
          <w:szCs w:val="32"/>
        </w:rPr>
        <w:t xml:space="preserve">VLDB </w:t>
      </w:r>
      <w:r>
        <w:rPr>
          <w:rFonts w:ascii="Times New Roman" w:hAnsi="Times New Roman" w:cs="Times New Roman"/>
          <w:szCs w:val="32"/>
        </w:rPr>
        <w:t>Endowment</w:t>
      </w:r>
      <w:r w:rsidR="0020040A">
        <w:rPr>
          <w:rFonts w:ascii="Times New Roman" w:hAnsi="Times New Roman" w:cs="Times New Roman"/>
          <w:szCs w:val="32"/>
        </w:rPr>
        <w:t xml:space="preserve">, at its discretion, may ask the awards committee to create new VLDB awards. </w:t>
      </w:r>
      <w:r w:rsidR="0020040A" w:rsidRPr="009E30AF">
        <w:rPr>
          <w:rFonts w:ascii="Times New Roman" w:hAnsi="Times New Roman" w:cs="Times New Roman"/>
          <w:i/>
          <w:szCs w:val="32"/>
        </w:rPr>
        <w:t xml:space="preserve">It should be </w:t>
      </w:r>
      <w:r w:rsidR="009E30AF">
        <w:rPr>
          <w:rFonts w:ascii="Times New Roman" w:hAnsi="Times New Roman" w:cs="Times New Roman"/>
          <w:i/>
          <w:szCs w:val="32"/>
        </w:rPr>
        <w:t xml:space="preserve">noted </w:t>
      </w:r>
      <w:r w:rsidR="0020040A" w:rsidRPr="009E30AF">
        <w:rPr>
          <w:rFonts w:ascii="Times New Roman" w:hAnsi="Times New Roman" w:cs="Times New Roman"/>
          <w:i/>
          <w:szCs w:val="32"/>
        </w:rPr>
        <w:t xml:space="preserve">that </w:t>
      </w:r>
      <w:r w:rsidR="006E695A" w:rsidRPr="009E30AF">
        <w:rPr>
          <w:rFonts w:ascii="Times New Roman" w:hAnsi="Times New Roman" w:cs="Times New Roman"/>
          <w:i/>
          <w:szCs w:val="32"/>
        </w:rPr>
        <w:t xml:space="preserve">additional </w:t>
      </w:r>
      <w:r w:rsidR="00E3243C">
        <w:rPr>
          <w:rFonts w:ascii="Times New Roman" w:hAnsi="Times New Roman" w:cs="Times New Roman"/>
          <w:i/>
          <w:szCs w:val="32"/>
        </w:rPr>
        <w:t xml:space="preserve">endowment </w:t>
      </w:r>
      <w:r w:rsidR="006E695A" w:rsidRPr="009E30AF">
        <w:rPr>
          <w:rFonts w:ascii="Times New Roman" w:hAnsi="Times New Roman" w:cs="Times New Roman"/>
          <w:i/>
          <w:szCs w:val="32"/>
        </w:rPr>
        <w:t xml:space="preserve">awards </w:t>
      </w:r>
      <w:r>
        <w:rPr>
          <w:rFonts w:ascii="Times New Roman" w:hAnsi="Times New Roman" w:cs="Times New Roman"/>
          <w:i/>
          <w:szCs w:val="32"/>
        </w:rPr>
        <w:t xml:space="preserve">must be approved </w:t>
      </w:r>
      <w:r w:rsidR="00E3243C">
        <w:rPr>
          <w:rFonts w:ascii="Times New Roman" w:hAnsi="Times New Roman" w:cs="Times New Roman"/>
          <w:i/>
          <w:szCs w:val="32"/>
        </w:rPr>
        <w:t xml:space="preserve">exclusively </w:t>
      </w:r>
      <w:r>
        <w:rPr>
          <w:rFonts w:ascii="Times New Roman" w:hAnsi="Times New Roman" w:cs="Times New Roman"/>
          <w:i/>
          <w:szCs w:val="32"/>
        </w:rPr>
        <w:t>by</w:t>
      </w:r>
      <w:r w:rsidR="0020040A" w:rsidRPr="009E30AF">
        <w:rPr>
          <w:rFonts w:ascii="Times New Roman" w:hAnsi="Times New Roman" w:cs="Times New Roman"/>
          <w:i/>
          <w:szCs w:val="32"/>
        </w:rPr>
        <w:t xml:space="preserve"> </w:t>
      </w:r>
      <w:r w:rsidR="006E695A" w:rsidRPr="009E30AF">
        <w:rPr>
          <w:rFonts w:ascii="Times New Roman" w:hAnsi="Times New Roman" w:cs="Times New Roman"/>
          <w:i/>
          <w:szCs w:val="32"/>
        </w:rPr>
        <w:t xml:space="preserve">the VLDB </w:t>
      </w:r>
      <w:r>
        <w:rPr>
          <w:rFonts w:ascii="Times New Roman" w:hAnsi="Times New Roman" w:cs="Times New Roman"/>
          <w:i/>
          <w:szCs w:val="32"/>
        </w:rPr>
        <w:t>E</w:t>
      </w:r>
      <w:r w:rsidRPr="009E30AF">
        <w:rPr>
          <w:rFonts w:ascii="Times New Roman" w:hAnsi="Times New Roman" w:cs="Times New Roman"/>
          <w:i/>
          <w:szCs w:val="32"/>
        </w:rPr>
        <w:t>ndowment</w:t>
      </w:r>
      <w:r w:rsidR="006E695A" w:rsidRPr="009E30AF">
        <w:rPr>
          <w:rFonts w:ascii="Times New Roman" w:hAnsi="Times New Roman" w:cs="Times New Roman"/>
          <w:i/>
          <w:szCs w:val="32"/>
        </w:rPr>
        <w:t xml:space="preserve">.  </w:t>
      </w:r>
    </w:p>
    <w:p w14:paraId="2DCB4E05" w14:textId="77777777" w:rsidR="009513B0" w:rsidRPr="009E30AF" w:rsidRDefault="009513B0" w:rsidP="0074349A">
      <w:pPr>
        <w:widowControl w:val="0"/>
        <w:autoSpaceDE w:val="0"/>
        <w:autoSpaceDN w:val="0"/>
        <w:adjustRightInd w:val="0"/>
        <w:rPr>
          <w:rFonts w:ascii="Times New Roman" w:hAnsi="Times New Roman" w:cs="Times New Roman"/>
          <w:i/>
          <w:szCs w:val="32"/>
        </w:rPr>
      </w:pPr>
    </w:p>
    <w:p w14:paraId="6B7CDD39" w14:textId="77777777" w:rsidR="0020040A" w:rsidRPr="00F87C60" w:rsidRDefault="0020040A" w:rsidP="006E695A">
      <w:pPr>
        <w:widowControl w:val="0"/>
        <w:autoSpaceDE w:val="0"/>
        <w:autoSpaceDN w:val="0"/>
        <w:adjustRightInd w:val="0"/>
        <w:jc w:val="both"/>
        <w:rPr>
          <w:rFonts w:ascii="Times New Roman" w:hAnsi="Times New Roman" w:cs="Times New Roman"/>
          <w:b/>
          <w:szCs w:val="32"/>
        </w:rPr>
      </w:pPr>
      <w:r w:rsidRPr="00F87C60">
        <w:rPr>
          <w:rFonts w:ascii="Times New Roman" w:hAnsi="Times New Roman" w:cs="Times New Roman"/>
          <w:b/>
          <w:szCs w:val="32"/>
        </w:rPr>
        <w:t xml:space="preserve">Structure of the </w:t>
      </w:r>
      <w:r w:rsidR="00A50DAC">
        <w:rPr>
          <w:rFonts w:ascii="Times New Roman" w:hAnsi="Times New Roman" w:cs="Times New Roman"/>
          <w:b/>
          <w:szCs w:val="32"/>
        </w:rPr>
        <w:t xml:space="preserve">Endowment </w:t>
      </w:r>
      <w:r w:rsidRPr="00F87C60">
        <w:rPr>
          <w:rFonts w:ascii="Times New Roman" w:hAnsi="Times New Roman" w:cs="Times New Roman"/>
          <w:b/>
          <w:szCs w:val="32"/>
        </w:rPr>
        <w:t>Awards Committee</w:t>
      </w:r>
    </w:p>
    <w:p w14:paraId="303FB185" w14:textId="77777777" w:rsidR="0020040A" w:rsidRDefault="0020040A" w:rsidP="006E695A">
      <w:pPr>
        <w:widowControl w:val="0"/>
        <w:autoSpaceDE w:val="0"/>
        <w:autoSpaceDN w:val="0"/>
        <w:adjustRightInd w:val="0"/>
        <w:jc w:val="both"/>
        <w:rPr>
          <w:rFonts w:ascii="Times New Roman" w:hAnsi="Times New Roman" w:cs="Times New Roman"/>
          <w:szCs w:val="32"/>
        </w:rPr>
      </w:pPr>
    </w:p>
    <w:p w14:paraId="1689FEAE" w14:textId="5D7C04F7" w:rsidR="00404603" w:rsidRDefault="00447F75" w:rsidP="002B2677">
      <w:pPr>
        <w:widowControl w:val="0"/>
        <w:autoSpaceDE w:val="0"/>
        <w:autoSpaceDN w:val="0"/>
        <w:adjustRightInd w:val="0"/>
        <w:jc w:val="both"/>
        <w:rPr>
          <w:rFonts w:ascii="Times New Roman" w:hAnsi="Times New Roman" w:cs="Times New Roman"/>
          <w:szCs w:val="32"/>
        </w:rPr>
      </w:pPr>
      <w:r w:rsidRPr="00447F75">
        <w:rPr>
          <w:rFonts w:ascii="Times New Roman" w:hAnsi="Times New Roman" w:cs="Times New Roman"/>
          <w:i/>
          <w:szCs w:val="32"/>
        </w:rPr>
        <w:t>The VLDB Awards Committee has five members, who are appointed in a staggered manner, one every year.  The term of each member is five years.  Therefore, every year there will be one member retiring, and a new one appointed in his/her place. The Chair of the committee changes every year, and the member currently in the 4th year of his/her five-year term is designated to hold this position.</w:t>
      </w:r>
      <w:r w:rsidR="006E695A">
        <w:rPr>
          <w:rFonts w:ascii="Times New Roman" w:hAnsi="Times New Roman" w:cs="Times New Roman"/>
          <w:szCs w:val="32"/>
        </w:rPr>
        <w:t xml:space="preserve"> </w:t>
      </w:r>
      <w:r w:rsidR="002B2677">
        <w:rPr>
          <w:rFonts w:ascii="Times New Roman" w:hAnsi="Times New Roman" w:cs="Times New Roman"/>
          <w:szCs w:val="32"/>
        </w:rPr>
        <w:t>The committee is encouraged to seek advice from other experts in the broader community, as appropriate. A consensus based approach to making decisions is highly recommended. In the unlikely case of a</w:t>
      </w:r>
      <w:r w:rsidR="006A0A55">
        <w:rPr>
          <w:rFonts w:ascii="Times New Roman" w:hAnsi="Times New Roman" w:cs="Times New Roman"/>
          <w:szCs w:val="32"/>
        </w:rPr>
        <w:t>n equally split</w:t>
      </w:r>
      <w:r w:rsidR="002B2677">
        <w:rPr>
          <w:rFonts w:ascii="Times New Roman" w:hAnsi="Times New Roman" w:cs="Times New Roman"/>
          <w:szCs w:val="32"/>
        </w:rPr>
        <w:t xml:space="preserve"> committee, the chair may make the final decision</w:t>
      </w:r>
      <w:r w:rsidR="006E695A">
        <w:rPr>
          <w:rFonts w:ascii="Times New Roman" w:hAnsi="Times New Roman" w:cs="Times New Roman"/>
          <w:szCs w:val="32"/>
        </w:rPr>
        <w:t>.</w:t>
      </w:r>
      <w:r w:rsidR="002B2677">
        <w:rPr>
          <w:rFonts w:ascii="Times New Roman" w:hAnsi="Times New Roman" w:cs="Times New Roman"/>
          <w:szCs w:val="32"/>
        </w:rPr>
        <w:t xml:space="preserve"> </w:t>
      </w:r>
      <w:r w:rsidR="009E30AF">
        <w:rPr>
          <w:rFonts w:ascii="Times New Roman" w:hAnsi="Times New Roman" w:cs="Times New Roman"/>
          <w:szCs w:val="32"/>
        </w:rPr>
        <w:t xml:space="preserve"> </w:t>
      </w:r>
      <w:r w:rsidR="00E3243C">
        <w:rPr>
          <w:rFonts w:ascii="Times New Roman" w:hAnsi="Times New Roman" w:cs="Times New Roman"/>
          <w:szCs w:val="32"/>
        </w:rPr>
        <w:t xml:space="preserve">In case a committee member has a conflict (see “Constraints on the Award Committee </w:t>
      </w:r>
      <w:r w:rsidR="007714E5">
        <w:rPr>
          <w:rFonts w:ascii="Times New Roman" w:hAnsi="Times New Roman" w:cs="Times New Roman"/>
          <w:szCs w:val="32"/>
        </w:rPr>
        <w:t>Members</w:t>
      </w:r>
      <w:r w:rsidR="00E3243C">
        <w:rPr>
          <w:rFonts w:ascii="Times New Roman" w:hAnsi="Times New Roman" w:cs="Times New Roman"/>
          <w:szCs w:val="32"/>
        </w:rPr>
        <w:t xml:space="preserve">”), the awards chair will excuse the member from discussions on that specific award in that specific year. The reduced committee will make decisions. </w:t>
      </w:r>
      <w:r w:rsidR="009E30AF">
        <w:rPr>
          <w:rFonts w:ascii="Times New Roman" w:hAnsi="Times New Roman" w:cs="Times New Roman"/>
          <w:szCs w:val="32"/>
        </w:rPr>
        <w:t xml:space="preserve">Last but not least, if other unanticipated situations arise, the VLDB executive </w:t>
      </w:r>
      <w:r w:rsidR="006A0A55">
        <w:rPr>
          <w:rFonts w:ascii="Times New Roman" w:hAnsi="Times New Roman" w:cs="Times New Roman"/>
          <w:szCs w:val="32"/>
        </w:rPr>
        <w:t>is</w:t>
      </w:r>
      <w:r w:rsidR="009E30AF">
        <w:rPr>
          <w:rFonts w:ascii="Times New Roman" w:hAnsi="Times New Roman" w:cs="Times New Roman"/>
          <w:szCs w:val="32"/>
        </w:rPr>
        <w:t xml:space="preserve"> responsible </w:t>
      </w:r>
      <w:r w:rsidR="006A0A55">
        <w:rPr>
          <w:rFonts w:ascii="Times New Roman" w:hAnsi="Times New Roman" w:cs="Times New Roman"/>
          <w:szCs w:val="32"/>
        </w:rPr>
        <w:t xml:space="preserve">for making </w:t>
      </w:r>
      <w:r w:rsidR="009E30AF">
        <w:rPr>
          <w:rFonts w:ascii="Times New Roman" w:hAnsi="Times New Roman" w:cs="Times New Roman"/>
          <w:szCs w:val="32"/>
        </w:rPr>
        <w:t>decisions as appropriate</w:t>
      </w:r>
      <w:r w:rsidR="006A0A55">
        <w:rPr>
          <w:rFonts w:ascii="Times New Roman" w:hAnsi="Times New Roman" w:cs="Times New Roman"/>
          <w:szCs w:val="32"/>
        </w:rPr>
        <w:t xml:space="preserve"> to ensure the</w:t>
      </w:r>
      <w:r w:rsidR="009E30AF">
        <w:rPr>
          <w:rFonts w:ascii="Times New Roman" w:hAnsi="Times New Roman" w:cs="Times New Roman"/>
          <w:szCs w:val="32"/>
        </w:rPr>
        <w:t xml:space="preserve"> smooth functioning of the committee.</w:t>
      </w:r>
    </w:p>
    <w:p w14:paraId="46FC1800" w14:textId="77777777" w:rsidR="006E695A" w:rsidRDefault="006E695A" w:rsidP="006E695A">
      <w:pPr>
        <w:widowControl w:val="0"/>
        <w:autoSpaceDE w:val="0"/>
        <w:autoSpaceDN w:val="0"/>
        <w:adjustRightInd w:val="0"/>
        <w:jc w:val="both"/>
        <w:rPr>
          <w:rFonts w:ascii="Times New Roman" w:hAnsi="Times New Roman" w:cs="Times New Roman"/>
          <w:szCs w:val="32"/>
        </w:rPr>
      </w:pPr>
    </w:p>
    <w:p w14:paraId="50319A15" w14:textId="77777777" w:rsidR="002B2677" w:rsidRPr="00F87C60" w:rsidRDefault="002B2677" w:rsidP="002B2677">
      <w:pPr>
        <w:widowControl w:val="0"/>
        <w:autoSpaceDE w:val="0"/>
        <w:autoSpaceDN w:val="0"/>
        <w:adjustRightInd w:val="0"/>
        <w:jc w:val="both"/>
        <w:rPr>
          <w:rFonts w:ascii="Times New Roman" w:hAnsi="Times New Roman" w:cs="Times New Roman"/>
          <w:b/>
          <w:szCs w:val="32"/>
        </w:rPr>
      </w:pPr>
      <w:r>
        <w:rPr>
          <w:rFonts w:ascii="Times New Roman" w:hAnsi="Times New Roman" w:cs="Times New Roman"/>
          <w:b/>
          <w:szCs w:val="32"/>
        </w:rPr>
        <w:t xml:space="preserve">Selection </w:t>
      </w:r>
      <w:r w:rsidRPr="00F87C60">
        <w:rPr>
          <w:rFonts w:ascii="Times New Roman" w:hAnsi="Times New Roman" w:cs="Times New Roman"/>
          <w:b/>
          <w:szCs w:val="32"/>
        </w:rPr>
        <w:t xml:space="preserve">of the </w:t>
      </w:r>
      <w:r w:rsidR="00A50DAC">
        <w:rPr>
          <w:rFonts w:ascii="Times New Roman" w:hAnsi="Times New Roman" w:cs="Times New Roman"/>
          <w:b/>
          <w:szCs w:val="32"/>
        </w:rPr>
        <w:t xml:space="preserve">Endowment </w:t>
      </w:r>
      <w:r w:rsidRPr="00F87C60">
        <w:rPr>
          <w:rFonts w:ascii="Times New Roman" w:hAnsi="Times New Roman" w:cs="Times New Roman"/>
          <w:b/>
          <w:szCs w:val="32"/>
        </w:rPr>
        <w:t>Awards Committee</w:t>
      </w:r>
    </w:p>
    <w:p w14:paraId="19F0E88E" w14:textId="77777777" w:rsidR="002B2677" w:rsidRDefault="002B2677" w:rsidP="006E695A">
      <w:pPr>
        <w:widowControl w:val="0"/>
        <w:autoSpaceDE w:val="0"/>
        <w:autoSpaceDN w:val="0"/>
        <w:adjustRightInd w:val="0"/>
        <w:jc w:val="both"/>
        <w:rPr>
          <w:rFonts w:ascii="Times New Roman" w:hAnsi="Times New Roman" w:cs="Times New Roman"/>
          <w:szCs w:val="32"/>
        </w:rPr>
      </w:pPr>
    </w:p>
    <w:p w14:paraId="4A1649A8" w14:textId="0DAFB62E" w:rsidR="003132F6" w:rsidRPr="009E30AF" w:rsidRDefault="003132F6" w:rsidP="006E695A">
      <w:pPr>
        <w:widowControl w:val="0"/>
        <w:autoSpaceDE w:val="0"/>
        <w:autoSpaceDN w:val="0"/>
        <w:adjustRightInd w:val="0"/>
        <w:jc w:val="both"/>
        <w:rPr>
          <w:rFonts w:ascii="Times New Roman" w:hAnsi="Times New Roman" w:cs="Times New Roman"/>
          <w:i/>
          <w:szCs w:val="32"/>
        </w:rPr>
      </w:pPr>
      <w:r>
        <w:rPr>
          <w:rFonts w:ascii="Times New Roman" w:hAnsi="Times New Roman" w:cs="Times New Roman"/>
          <w:szCs w:val="32"/>
        </w:rPr>
        <w:t xml:space="preserve">VLDB Awards </w:t>
      </w:r>
      <w:r w:rsidR="00A57AE1">
        <w:rPr>
          <w:rFonts w:ascii="Times New Roman" w:hAnsi="Times New Roman" w:cs="Times New Roman"/>
          <w:szCs w:val="32"/>
        </w:rPr>
        <w:t xml:space="preserve">Committee </w:t>
      </w:r>
      <w:r>
        <w:rPr>
          <w:rFonts w:ascii="Times New Roman" w:hAnsi="Times New Roman" w:cs="Times New Roman"/>
          <w:szCs w:val="32"/>
        </w:rPr>
        <w:t xml:space="preserve">members </w:t>
      </w:r>
      <w:r w:rsidR="006A0A55">
        <w:rPr>
          <w:rFonts w:ascii="Times New Roman" w:hAnsi="Times New Roman" w:cs="Times New Roman"/>
          <w:szCs w:val="32"/>
        </w:rPr>
        <w:t>are</w:t>
      </w:r>
      <w:r>
        <w:rPr>
          <w:rFonts w:ascii="Times New Roman" w:hAnsi="Times New Roman" w:cs="Times New Roman"/>
          <w:szCs w:val="32"/>
        </w:rPr>
        <w:t xml:space="preserve"> </w:t>
      </w:r>
      <w:r w:rsidR="002B2677" w:rsidRPr="0029136C">
        <w:rPr>
          <w:rFonts w:ascii="Times New Roman" w:hAnsi="Times New Roman" w:cs="Times New Roman"/>
          <w:i/>
          <w:szCs w:val="32"/>
        </w:rPr>
        <w:t xml:space="preserve">selected </w:t>
      </w:r>
      <w:r w:rsidRPr="0029136C">
        <w:rPr>
          <w:rFonts w:ascii="Times New Roman" w:hAnsi="Times New Roman" w:cs="Times New Roman"/>
          <w:i/>
          <w:szCs w:val="32"/>
        </w:rPr>
        <w:t>by the VLDB executive</w:t>
      </w:r>
      <w:r w:rsidR="006A0A55">
        <w:rPr>
          <w:rFonts w:ascii="Times New Roman" w:hAnsi="Times New Roman" w:cs="Times New Roman"/>
          <w:szCs w:val="32"/>
        </w:rPr>
        <w:t>,</w:t>
      </w:r>
      <w:r>
        <w:rPr>
          <w:rFonts w:ascii="Times New Roman" w:hAnsi="Times New Roman" w:cs="Times New Roman"/>
          <w:szCs w:val="32"/>
        </w:rPr>
        <w:t xml:space="preserve"> </w:t>
      </w:r>
      <w:r w:rsidR="002B2677">
        <w:rPr>
          <w:rFonts w:ascii="Times New Roman" w:hAnsi="Times New Roman" w:cs="Times New Roman"/>
          <w:szCs w:val="32"/>
        </w:rPr>
        <w:t xml:space="preserve">keeping in mind the need to </w:t>
      </w:r>
      <w:r>
        <w:rPr>
          <w:rFonts w:ascii="Times New Roman" w:hAnsi="Times New Roman" w:cs="Times New Roman"/>
          <w:szCs w:val="32"/>
        </w:rPr>
        <w:t xml:space="preserve">create a committee with diversity of expertise and background. </w:t>
      </w:r>
      <w:r w:rsidR="00404603">
        <w:rPr>
          <w:rFonts w:ascii="Times New Roman" w:hAnsi="Times New Roman" w:cs="Times New Roman"/>
          <w:szCs w:val="32"/>
        </w:rPr>
        <w:t xml:space="preserve">A member who has previously served on the awards committee </w:t>
      </w:r>
      <w:r w:rsidR="00A57AE1">
        <w:rPr>
          <w:rFonts w:ascii="Times New Roman" w:hAnsi="Times New Roman" w:cs="Times New Roman"/>
          <w:szCs w:val="32"/>
        </w:rPr>
        <w:t>is ineligible</w:t>
      </w:r>
      <w:r w:rsidR="00404603">
        <w:rPr>
          <w:rFonts w:ascii="Times New Roman" w:hAnsi="Times New Roman" w:cs="Times New Roman"/>
          <w:szCs w:val="32"/>
        </w:rPr>
        <w:t xml:space="preserve"> for two years after their term ends. </w:t>
      </w:r>
      <w:r w:rsidRPr="002B2677">
        <w:rPr>
          <w:rFonts w:ascii="Times New Roman" w:hAnsi="Times New Roman" w:cs="Times New Roman"/>
          <w:szCs w:val="32"/>
        </w:rPr>
        <w:t xml:space="preserve">VLDB Awards Committee members </w:t>
      </w:r>
      <w:r w:rsidR="00A57AE1">
        <w:rPr>
          <w:rFonts w:ascii="Times New Roman" w:hAnsi="Times New Roman" w:cs="Times New Roman"/>
          <w:szCs w:val="32"/>
        </w:rPr>
        <w:t>need</w:t>
      </w:r>
      <w:r w:rsidR="00A57AE1">
        <w:rPr>
          <w:rFonts w:ascii="Times New Roman" w:hAnsi="Times New Roman" w:cs="Times New Roman"/>
          <w:i/>
          <w:szCs w:val="32"/>
        </w:rPr>
        <w:t xml:space="preserve"> </w:t>
      </w:r>
      <w:r w:rsidR="00A57AE1" w:rsidRPr="00A50DAC">
        <w:rPr>
          <w:rFonts w:ascii="Times New Roman" w:hAnsi="Times New Roman" w:cs="Times New Roman"/>
          <w:szCs w:val="32"/>
        </w:rPr>
        <w:t>not</w:t>
      </w:r>
      <w:r w:rsidRPr="002B2677">
        <w:rPr>
          <w:rFonts w:ascii="Times New Roman" w:hAnsi="Times New Roman" w:cs="Times New Roman"/>
          <w:szCs w:val="32"/>
        </w:rPr>
        <w:t xml:space="preserve"> be members of the VLDB endowment.</w:t>
      </w:r>
      <w:r>
        <w:rPr>
          <w:rFonts w:ascii="Times New Roman" w:hAnsi="Times New Roman" w:cs="Times New Roman"/>
          <w:szCs w:val="32"/>
        </w:rPr>
        <w:t xml:space="preserve"> </w:t>
      </w:r>
      <w:r w:rsidR="00E3243C">
        <w:rPr>
          <w:rFonts w:ascii="Times New Roman" w:hAnsi="Times New Roman" w:cs="Times New Roman"/>
          <w:szCs w:val="32"/>
        </w:rPr>
        <w:t xml:space="preserve">The Chair of the existing award committee will send a non-binding list of candidate new members for the committee (to replace the retiring member) to the VLDB Executive by July 15.  </w:t>
      </w:r>
      <w:r w:rsidR="0029136C" w:rsidRPr="009E30AF">
        <w:rPr>
          <w:rFonts w:ascii="Times New Roman" w:hAnsi="Times New Roman" w:cs="Times New Roman"/>
          <w:i/>
          <w:szCs w:val="32"/>
        </w:rPr>
        <w:t>The President of the VLDB Endowment will notify the awards chair</w:t>
      </w:r>
      <w:r w:rsidR="00E3243C">
        <w:rPr>
          <w:rFonts w:ascii="Times New Roman" w:hAnsi="Times New Roman" w:cs="Times New Roman"/>
          <w:i/>
          <w:szCs w:val="32"/>
        </w:rPr>
        <w:t xml:space="preserve"> of the final selection. </w:t>
      </w:r>
    </w:p>
    <w:p w14:paraId="5414831A" w14:textId="77777777" w:rsidR="002B2677" w:rsidRDefault="002B2677" w:rsidP="006E695A">
      <w:pPr>
        <w:widowControl w:val="0"/>
        <w:autoSpaceDE w:val="0"/>
        <w:autoSpaceDN w:val="0"/>
        <w:adjustRightInd w:val="0"/>
        <w:jc w:val="both"/>
        <w:rPr>
          <w:rFonts w:ascii="Times New Roman" w:hAnsi="Times New Roman" w:cs="Times New Roman"/>
          <w:szCs w:val="32"/>
        </w:rPr>
      </w:pPr>
    </w:p>
    <w:p w14:paraId="31F66AD1" w14:textId="77777777" w:rsidR="00404603" w:rsidRPr="00F87C60" w:rsidRDefault="00404603" w:rsidP="00404603">
      <w:pPr>
        <w:widowControl w:val="0"/>
        <w:autoSpaceDE w:val="0"/>
        <w:autoSpaceDN w:val="0"/>
        <w:adjustRightInd w:val="0"/>
        <w:jc w:val="both"/>
        <w:rPr>
          <w:rFonts w:ascii="Times New Roman" w:hAnsi="Times New Roman" w:cs="Times New Roman"/>
          <w:b/>
          <w:szCs w:val="32"/>
        </w:rPr>
      </w:pPr>
      <w:r>
        <w:rPr>
          <w:rFonts w:ascii="Times New Roman" w:hAnsi="Times New Roman" w:cs="Times New Roman"/>
          <w:b/>
          <w:szCs w:val="32"/>
        </w:rPr>
        <w:t xml:space="preserve">Constraints on </w:t>
      </w:r>
      <w:r w:rsidRPr="00F87C60">
        <w:rPr>
          <w:rFonts w:ascii="Times New Roman" w:hAnsi="Times New Roman" w:cs="Times New Roman"/>
          <w:b/>
          <w:szCs w:val="32"/>
        </w:rPr>
        <w:t xml:space="preserve">the </w:t>
      </w:r>
      <w:r w:rsidR="00A50DAC">
        <w:rPr>
          <w:rFonts w:ascii="Times New Roman" w:hAnsi="Times New Roman" w:cs="Times New Roman"/>
          <w:b/>
          <w:szCs w:val="32"/>
        </w:rPr>
        <w:t xml:space="preserve">Endowment </w:t>
      </w:r>
      <w:r w:rsidRPr="00F87C60">
        <w:rPr>
          <w:rFonts w:ascii="Times New Roman" w:hAnsi="Times New Roman" w:cs="Times New Roman"/>
          <w:b/>
          <w:szCs w:val="32"/>
        </w:rPr>
        <w:t>Awards Committee</w:t>
      </w:r>
      <w:r>
        <w:rPr>
          <w:rFonts w:ascii="Times New Roman" w:hAnsi="Times New Roman" w:cs="Times New Roman"/>
          <w:b/>
          <w:szCs w:val="32"/>
        </w:rPr>
        <w:t xml:space="preserve"> Members</w:t>
      </w:r>
    </w:p>
    <w:p w14:paraId="556C9CC1" w14:textId="77777777" w:rsidR="00E46D3F" w:rsidRDefault="00E46D3F" w:rsidP="006E695A">
      <w:pPr>
        <w:widowControl w:val="0"/>
        <w:autoSpaceDE w:val="0"/>
        <w:autoSpaceDN w:val="0"/>
        <w:adjustRightInd w:val="0"/>
        <w:jc w:val="both"/>
        <w:rPr>
          <w:rFonts w:ascii="Times New Roman" w:hAnsi="Times New Roman" w:cs="Times New Roman"/>
          <w:b/>
          <w:szCs w:val="32"/>
        </w:rPr>
      </w:pPr>
    </w:p>
    <w:p w14:paraId="42C6873B" w14:textId="40C63322" w:rsidR="00E46D3F" w:rsidRDefault="00404603" w:rsidP="006E695A">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 xml:space="preserve">No award committee members </w:t>
      </w:r>
      <w:r w:rsidR="0029107C">
        <w:rPr>
          <w:rFonts w:ascii="Times New Roman" w:hAnsi="Times New Roman" w:cs="Times New Roman"/>
          <w:szCs w:val="32"/>
        </w:rPr>
        <w:t xml:space="preserve">are </w:t>
      </w:r>
      <w:r>
        <w:rPr>
          <w:rFonts w:ascii="Times New Roman" w:hAnsi="Times New Roman" w:cs="Times New Roman"/>
          <w:szCs w:val="32"/>
        </w:rPr>
        <w:t xml:space="preserve">allowed to nominate or write letters of recommendations on behalf of any candidates during the time they serve on the awards committee. We recognize that it is possible that they may have nominated or written letters for candidates prior to their appointment to the committee. On a case by case basis, the awards chair will decide if the affected </w:t>
      </w:r>
      <w:r w:rsidR="00A50DAC">
        <w:rPr>
          <w:rFonts w:ascii="Times New Roman" w:hAnsi="Times New Roman" w:cs="Times New Roman"/>
          <w:szCs w:val="32"/>
        </w:rPr>
        <w:t xml:space="preserve">awards </w:t>
      </w:r>
      <w:r w:rsidR="007F1D24">
        <w:rPr>
          <w:rFonts w:ascii="Times New Roman" w:hAnsi="Times New Roman" w:cs="Times New Roman"/>
          <w:szCs w:val="32"/>
        </w:rPr>
        <w:t xml:space="preserve">committee </w:t>
      </w:r>
      <w:r w:rsidR="00A57AE1">
        <w:rPr>
          <w:rFonts w:ascii="Times New Roman" w:hAnsi="Times New Roman" w:cs="Times New Roman"/>
          <w:szCs w:val="32"/>
        </w:rPr>
        <w:t xml:space="preserve">member </w:t>
      </w:r>
      <w:r w:rsidR="007F1D24">
        <w:rPr>
          <w:rFonts w:ascii="Times New Roman" w:hAnsi="Times New Roman" w:cs="Times New Roman"/>
          <w:szCs w:val="32"/>
        </w:rPr>
        <w:t xml:space="preserve">should participate without constraints, </w:t>
      </w:r>
      <w:r w:rsidR="00A57AE1">
        <w:rPr>
          <w:rFonts w:ascii="Times New Roman" w:hAnsi="Times New Roman" w:cs="Times New Roman"/>
          <w:szCs w:val="32"/>
        </w:rPr>
        <w:t xml:space="preserve">should </w:t>
      </w:r>
      <w:r>
        <w:rPr>
          <w:rFonts w:ascii="Times New Roman" w:hAnsi="Times New Roman" w:cs="Times New Roman"/>
          <w:szCs w:val="32"/>
        </w:rPr>
        <w:t>step aside from deliberations on that specific candidate</w:t>
      </w:r>
      <w:r w:rsidR="007F1D24">
        <w:rPr>
          <w:rFonts w:ascii="Times New Roman" w:hAnsi="Times New Roman" w:cs="Times New Roman"/>
          <w:szCs w:val="32"/>
        </w:rPr>
        <w:t xml:space="preserve">, or </w:t>
      </w:r>
      <w:r w:rsidR="00A57AE1">
        <w:rPr>
          <w:rFonts w:ascii="Times New Roman" w:hAnsi="Times New Roman" w:cs="Times New Roman"/>
          <w:szCs w:val="32"/>
        </w:rPr>
        <w:t xml:space="preserve">should </w:t>
      </w:r>
      <w:r w:rsidR="007F1D24">
        <w:rPr>
          <w:rFonts w:ascii="Times New Roman" w:hAnsi="Times New Roman" w:cs="Times New Roman"/>
          <w:szCs w:val="32"/>
        </w:rPr>
        <w:t xml:space="preserve">step aside </w:t>
      </w:r>
      <w:r>
        <w:rPr>
          <w:rFonts w:ascii="Times New Roman" w:hAnsi="Times New Roman" w:cs="Times New Roman"/>
          <w:szCs w:val="32"/>
        </w:rPr>
        <w:t xml:space="preserve">from deliberations on all </w:t>
      </w:r>
      <w:r w:rsidR="007F1D24">
        <w:rPr>
          <w:rFonts w:ascii="Times New Roman" w:hAnsi="Times New Roman" w:cs="Times New Roman"/>
          <w:szCs w:val="32"/>
        </w:rPr>
        <w:t>candidates for the award</w:t>
      </w:r>
      <w:r>
        <w:rPr>
          <w:rFonts w:ascii="Times New Roman" w:hAnsi="Times New Roman" w:cs="Times New Roman"/>
          <w:szCs w:val="32"/>
        </w:rPr>
        <w:t>.</w:t>
      </w:r>
      <w:r w:rsidR="00A66256">
        <w:rPr>
          <w:rFonts w:ascii="Times New Roman" w:hAnsi="Times New Roman" w:cs="Times New Roman"/>
          <w:szCs w:val="32"/>
        </w:rPr>
        <w:t xml:space="preserve"> </w:t>
      </w:r>
      <w:r w:rsidR="00C32FF2">
        <w:rPr>
          <w:rFonts w:ascii="Times New Roman" w:hAnsi="Times New Roman" w:cs="Times New Roman"/>
          <w:szCs w:val="32"/>
        </w:rPr>
        <w:t xml:space="preserve">The </w:t>
      </w:r>
      <w:r w:rsidR="00A66256">
        <w:rPr>
          <w:rFonts w:ascii="Times New Roman" w:hAnsi="Times New Roman" w:cs="Times New Roman"/>
          <w:szCs w:val="32"/>
        </w:rPr>
        <w:t xml:space="preserve">award committee members are </w:t>
      </w:r>
      <w:r w:rsidR="00A57AE1">
        <w:rPr>
          <w:rFonts w:ascii="Times New Roman" w:hAnsi="Times New Roman" w:cs="Times New Roman"/>
          <w:szCs w:val="32"/>
        </w:rPr>
        <w:t>ineligible</w:t>
      </w:r>
      <w:r w:rsidR="00A66256">
        <w:rPr>
          <w:rFonts w:ascii="Times New Roman" w:hAnsi="Times New Roman" w:cs="Times New Roman"/>
          <w:szCs w:val="32"/>
        </w:rPr>
        <w:t xml:space="preserve"> for any award except the VLDB </w:t>
      </w:r>
      <w:r w:rsidR="00DE3A38">
        <w:rPr>
          <w:rFonts w:ascii="Times New Roman" w:hAnsi="Times New Roman" w:cs="Times New Roman"/>
          <w:szCs w:val="32"/>
        </w:rPr>
        <w:t>Test of Time</w:t>
      </w:r>
      <w:r w:rsidR="00A57AE1">
        <w:rPr>
          <w:rFonts w:ascii="Times New Roman" w:hAnsi="Times New Roman" w:cs="Times New Roman"/>
          <w:szCs w:val="32"/>
        </w:rPr>
        <w:t xml:space="preserve"> </w:t>
      </w:r>
      <w:r w:rsidR="00A66256">
        <w:rPr>
          <w:rFonts w:ascii="Times New Roman" w:hAnsi="Times New Roman" w:cs="Times New Roman"/>
          <w:szCs w:val="32"/>
        </w:rPr>
        <w:t xml:space="preserve">Award. </w:t>
      </w:r>
    </w:p>
    <w:p w14:paraId="553ECA95" w14:textId="77777777" w:rsidR="00A66256" w:rsidRDefault="00A66256" w:rsidP="006E695A">
      <w:pPr>
        <w:widowControl w:val="0"/>
        <w:autoSpaceDE w:val="0"/>
        <w:autoSpaceDN w:val="0"/>
        <w:adjustRightInd w:val="0"/>
        <w:jc w:val="both"/>
        <w:rPr>
          <w:rFonts w:ascii="Times New Roman" w:hAnsi="Times New Roman" w:cs="Times New Roman"/>
          <w:szCs w:val="32"/>
        </w:rPr>
      </w:pPr>
    </w:p>
    <w:p w14:paraId="69CA1490" w14:textId="70EE51FB" w:rsidR="006A6F3F" w:rsidRPr="002F07D5" w:rsidRDefault="006A6F3F" w:rsidP="006E695A">
      <w:pPr>
        <w:widowControl w:val="0"/>
        <w:autoSpaceDE w:val="0"/>
        <w:autoSpaceDN w:val="0"/>
        <w:adjustRightInd w:val="0"/>
        <w:jc w:val="both"/>
        <w:rPr>
          <w:rFonts w:ascii="Times New Roman" w:hAnsi="Times New Roman" w:cs="Times New Roman"/>
          <w:b/>
          <w:szCs w:val="32"/>
        </w:rPr>
      </w:pPr>
      <w:r w:rsidRPr="002F07D5">
        <w:rPr>
          <w:rFonts w:ascii="Times New Roman" w:hAnsi="Times New Roman" w:cs="Times New Roman"/>
          <w:b/>
          <w:szCs w:val="32"/>
        </w:rPr>
        <w:t>Handling of Conflicts of Interest</w:t>
      </w:r>
    </w:p>
    <w:p w14:paraId="44865817" w14:textId="77777777" w:rsidR="006A6F3F" w:rsidRDefault="006A6F3F" w:rsidP="006E695A">
      <w:pPr>
        <w:widowControl w:val="0"/>
        <w:autoSpaceDE w:val="0"/>
        <w:autoSpaceDN w:val="0"/>
        <w:adjustRightInd w:val="0"/>
        <w:jc w:val="both"/>
        <w:rPr>
          <w:rFonts w:ascii="Times New Roman" w:hAnsi="Times New Roman" w:cs="Times New Roman"/>
          <w:szCs w:val="32"/>
        </w:rPr>
      </w:pPr>
    </w:p>
    <w:p w14:paraId="274F9740" w14:textId="0C00ED1B" w:rsidR="006A6F3F" w:rsidRPr="002F07D5" w:rsidRDefault="00DE3A38" w:rsidP="002F07D5">
      <w:pPr>
        <w:pStyle w:val="Listenabsatz"/>
        <w:widowControl w:val="0"/>
        <w:numPr>
          <w:ilvl w:val="0"/>
          <w:numId w:val="7"/>
        </w:numPr>
        <w:autoSpaceDE w:val="0"/>
        <w:autoSpaceDN w:val="0"/>
        <w:adjustRightInd w:val="0"/>
        <w:jc w:val="both"/>
        <w:rPr>
          <w:rFonts w:ascii="Times New Roman" w:hAnsi="Times New Roman" w:cs="Times New Roman"/>
          <w:szCs w:val="32"/>
        </w:rPr>
      </w:pPr>
      <w:r w:rsidRPr="00DE3A38">
        <w:rPr>
          <w:rFonts w:ascii="Times New Roman" w:hAnsi="Times New Roman" w:cs="Times New Roman"/>
          <w:szCs w:val="32"/>
        </w:rPr>
        <w:t>The awards committee first identifies</w:t>
      </w:r>
      <w:r w:rsidR="006A6F3F" w:rsidRPr="002F07D5">
        <w:rPr>
          <w:rFonts w:ascii="Times New Roman" w:hAnsi="Times New Roman" w:cs="Times New Roman"/>
          <w:szCs w:val="32"/>
        </w:rPr>
        <w:t xml:space="preserve"> a shortlist of candidates for each of the awards. At this point, if a committee member has </w:t>
      </w:r>
      <w:r w:rsidR="005A37E5" w:rsidRPr="005A37E5">
        <w:rPr>
          <w:rFonts w:ascii="Times New Roman" w:hAnsi="Times New Roman" w:cs="Times New Roman"/>
          <w:szCs w:val="32"/>
        </w:rPr>
        <w:t xml:space="preserve">a conflict of interest (CoI) with respect to </w:t>
      </w:r>
      <w:r w:rsidR="006A6F3F" w:rsidRPr="002F07D5">
        <w:rPr>
          <w:rFonts w:ascii="Times New Roman" w:hAnsi="Times New Roman" w:cs="Times New Roman"/>
          <w:szCs w:val="32"/>
        </w:rPr>
        <w:t xml:space="preserve">one of the shortlisted candidates, </w:t>
      </w:r>
      <w:r w:rsidR="005A37E5">
        <w:rPr>
          <w:rFonts w:ascii="Times New Roman" w:hAnsi="Times New Roman" w:cs="Times New Roman"/>
          <w:szCs w:val="32"/>
        </w:rPr>
        <w:t xml:space="preserve">the member </w:t>
      </w:r>
      <w:r w:rsidRPr="00DE3A38">
        <w:rPr>
          <w:rFonts w:ascii="Times New Roman" w:hAnsi="Times New Roman" w:cs="Times New Roman"/>
          <w:szCs w:val="32"/>
        </w:rPr>
        <w:t xml:space="preserve">is </w:t>
      </w:r>
      <w:r w:rsidR="006A6F3F" w:rsidRPr="002F07D5">
        <w:rPr>
          <w:rFonts w:ascii="Times New Roman" w:hAnsi="Times New Roman" w:cs="Times New Roman"/>
          <w:szCs w:val="32"/>
        </w:rPr>
        <w:t xml:space="preserve">excluded from all further discussions and decisions on the respective award. </w:t>
      </w:r>
    </w:p>
    <w:p w14:paraId="459EA1C0" w14:textId="714084F1" w:rsidR="006A6F3F" w:rsidRPr="002F07D5" w:rsidRDefault="006A6F3F" w:rsidP="002F07D5">
      <w:pPr>
        <w:pStyle w:val="Listenabsatz"/>
        <w:widowControl w:val="0"/>
        <w:numPr>
          <w:ilvl w:val="0"/>
          <w:numId w:val="7"/>
        </w:numPr>
        <w:autoSpaceDE w:val="0"/>
        <w:autoSpaceDN w:val="0"/>
        <w:adjustRightInd w:val="0"/>
        <w:jc w:val="both"/>
        <w:rPr>
          <w:rFonts w:ascii="Times New Roman" w:hAnsi="Times New Roman" w:cs="Times New Roman"/>
          <w:szCs w:val="32"/>
        </w:rPr>
      </w:pPr>
      <w:r w:rsidRPr="002F07D5">
        <w:rPr>
          <w:rFonts w:ascii="Times New Roman" w:hAnsi="Times New Roman" w:cs="Times New Roman"/>
          <w:szCs w:val="32"/>
        </w:rPr>
        <w:t xml:space="preserve">If the chair has a CoI </w:t>
      </w:r>
      <w:r w:rsidR="005A37E5" w:rsidRPr="005A37E5">
        <w:rPr>
          <w:rFonts w:ascii="Times New Roman" w:hAnsi="Times New Roman" w:cs="Times New Roman"/>
          <w:szCs w:val="32"/>
        </w:rPr>
        <w:t>with respect to one</w:t>
      </w:r>
      <w:r w:rsidRPr="002F07D5">
        <w:rPr>
          <w:rFonts w:ascii="Times New Roman" w:hAnsi="Times New Roman" w:cs="Times New Roman"/>
          <w:szCs w:val="32"/>
        </w:rPr>
        <w:t xml:space="preserve"> </w:t>
      </w:r>
      <w:r w:rsidR="005A37E5" w:rsidRPr="005A37E5">
        <w:rPr>
          <w:rFonts w:ascii="Times New Roman" w:hAnsi="Times New Roman" w:cs="Times New Roman"/>
          <w:szCs w:val="32"/>
        </w:rPr>
        <w:t>award</w:t>
      </w:r>
      <w:r w:rsidRPr="002F07D5">
        <w:rPr>
          <w:rFonts w:ascii="Times New Roman" w:hAnsi="Times New Roman" w:cs="Times New Roman"/>
          <w:szCs w:val="32"/>
        </w:rPr>
        <w:t>,</w:t>
      </w:r>
      <w:r w:rsidR="005A37E5" w:rsidRPr="005A37E5">
        <w:rPr>
          <w:rFonts w:ascii="Times New Roman" w:hAnsi="Times New Roman" w:cs="Times New Roman"/>
          <w:szCs w:val="32"/>
        </w:rPr>
        <w:t xml:space="preserve"> the chair</w:t>
      </w:r>
      <w:r w:rsidR="00DE3A38" w:rsidRPr="00DE3A38">
        <w:rPr>
          <w:rFonts w:ascii="Times New Roman" w:hAnsi="Times New Roman" w:cs="Times New Roman"/>
          <w:szCs w:val="32"/>
        </w:rPr>
        <w:t xml:space="preserve"> </w:t>
      </w:r>
      <w:r w:rsidRPr="002F07D5">
        <w:rPr>
          <w:rFonts w:ascii="Times New Roman" w:hAnsi="Times New Roman" w:cs="Times New Roman"/>
          <w:szCs w:val="32"/>
        </w:rPr>
        <w:t>step</w:t>
      </w:r>
      <w:r w:rsidR="00DE3A38">
        <w:rPr>
          <w:rFonts w:ascii="Times New Roman" w:hAnsi="Times New Roman" w:cs="Times New Roman"/>
          <w:szCs w:val="32"/>
        </w:rPr>
        <w:t>s</w:t>
      </w:r>
      <w:r w:rsidRPr="002F07D5">
        <w:rPr>
          <w:rFonts w:ascii="Times New Roman" w:hAnsi="Times New Roman" w:cs="Times New Roman"/>
          <w:szCs w:val="32"/>
        </w:rPr>
        <w:t xml:space="preserve"> d</w:t>
      </w:r>
      <w:r w:rsidR="005A37E5">
        <w:rPr>
          <w:rFonts w:ascii="Times New Roman" w:hAnsi="Times New Roman" w:cs="Times New Roman"/>
          <w:szCs w:val="32"/>
        </w:rPr>
        <w:t xml:space="preserve">own from the role as </w:t>
      </w:r>
      <w:r w:rsidRPr="002F07D5">
        <w:rPr>
          <w:rFonts w:ascii="Times New Roman" w:hAnsi="Times New Roman" w:cs="Times New Roman"/>
          <w:szCs w:val="32"/>
        </w:rPr>
        <w:t>chair for</w:t>
      </w:r>
      <w:r w:rsidR="00DE3A38">
        <w:rPr>
          <w:rFonts w:ascii="Times New Roman" w:hAnsi="Times New Roman" w:cs="Times New Roman"/>
          <w:szCs w:val="32"/>
        </w:rPr>
        <w:t>,</w:t>
      </w:r>
      <w:r w:rsidR="00DE3A38" w:rsidRPr="00DE3A38">
        <w:rPr>
          <w:rFonts w:ascii="Times New Roman" w:hAnsi="Times New Roman" w:cs="Times New Roman"/>
          <w:szCs w:val="32"/>
        </w:rPr>
        <w:t xml:space="preserve"> but </w:t>
      </w:r>
      <w:r w:rsidRPr="002F07D5">
        <w:rPr>
          <w:rFonts w:ascii="Times New Roman" w:hAnsi="Times New Roman" w:cs="Times New Roman"/>
          <w:szCs w:val="32"/>
        </w:rPr>
        <w:t>stay</w:t>
      </w:r>
      <w:r w:rsidR="00DE3A38">
        <w:rPr>
          <w:rFonts w:ascii="Times New Roman" w:hAnsi="Times New Roman" w:cs="Times New Roman"/>
          <w:szCs w:val="32"/>
        </w:rPr>
        <w:t>s</w:t>
      </w:r>
      <w:r w:rsidR="005A37E5" w:rsidRPr="005A37E5">
        <w:rPr>
          <w:rFonts w:ascii="Times New Roman" w:hAnsi="Times New Roman" w:cs="Times New Roman"/>
          <w:szCs w:val="32"/>
        </w:rPr>
        <w:t xml:space="preserve"> a regular member of the committee regarding</w:t>
      </w:r>
      <w:r w:rsidR="005A37E5">
        <w:rPr>
          <w:rFonts w:ascii="Times New Roman" w:hAnsi="Times New Roman" w:cs="Times New Roman"/>
          <w:szCs w:val="32"/>
        </w:rPr>
        <w:t xml:space="preserve"> the awards where there is</w:t>
      </w:r>
      <w:r w:rsidR="00DE3A38" w:rsidRPr="00DE3A38">
        <w:rPr>
          <w:rFonts w:ascii="Times New Roman" w:hAnsi="Times New Roman" w:cs="Times New Roman"/>
          <w:szCs w:val="32"/>
        </w:rPr>
        <w:t xml:space="preserve"> no CoI</w:t>
      </w:r>
      <w:r w:rsidRPr="002F07D5">
        <w:rPr>
          <w:rFonts w:ascii="Times New Roman" w:hAnsi="Times New Roman" w:cs="Times New Roman"/>
          <w:szCs w:val="32"/>
        </w:rPr>
        <w:t xml:space="preserve">. In this case, the committee member </w:t>
      </w:r>
      <w:r w:rsidR="005A37E5">
        <w:rPr>
          <w:rFonts w:ascii="Times New Roman" w:hAnsi="Times New Roman" w:cs="Times New Roman"/>
          <w:szCs w:val="32"/>
        </w:rPr>
        <w:t xml:space="preserve">who has served the longest on the committee and has no CoI </w:t>
      </w:r>
      <w:r w:rsidRPr="002F07D5">
        <w:rPr>
          <w:rFonts w:ascii="Times New Roman" w:hAnsi="Times New Roman" w:cs="Times New Roman"/>
          <w:szCs w:val="32"/>
        </w:rPr>
        <w:t>become</w:t>
      </w:r>
      <w:r w:rsidR="00DE3A38">
        <w:rPr>
          <w:rFonts w:ascii="Times New Roman" w:hAnsi="Times New Roman" w:cs="Times New Roman"/>
          <w:szCs w:val="32"/>
        </w:rPr>
        <w:t>s</w:t>
      </w:r>
      <w:r w:rsidRPr="002F07D5">
        <w:rPr>
          <w:rFonts w:ascii="Times New Roman" w:hAnsi="Times New Roman" w:cs="Times New Roman"/>
          <w:szCs w:val="32"/>
        </w:rPr>
        <w:t xml:space="preserve"> the chair. If the set of</w:t>
      </w:r>
      <w:r w:rsidR="005A37E5" w:rsidRPr="005A37E5">
        <w:rPr>
          <w:rFonts w:ascii="Times New Roman" w:hAnsi="Times New Roman" w:cs="Times New Roman"/>
          <w:szCs w:val="32"/>
        </w:rPr>
        <w:t xml:space="preserve"> non-CoI members for an award</w:t>
      </w:r>
      <w:r w:rsidRPr="002F07D5">
        <w:rPr>
          <w:rFonts w:ascii="Times New Roman" w:hAnsi="Times New Roman" w:cs="Times New Roman"/>
          <w:szCs w:val="32"/>
        </w:rPr>
        <w:t xml:space="preserve"> drops below 3, the President of the VLDB Endowment will join the awards committee </w:t>
      </w:r>
      <w:r w:rsidR="005A37E5" w:rsidRPr="005A37E5">
        <w:rPr>
          <w:rFonts w:ascii="Times New Roman" w:hAnsi="Times New Roman" w:cs="Times New Roman"/>
          <w:szCs w:val="32"/>
        </w:rPr>
        <w:t>as an additional member for the respective award.</w:t>
      </w:r>
    </w:p>
    <w:p w14:paraId="01CBEC0B" w14:textId="2F1CABC8" w:rsidR="006A6F3F" w:rsidRPr="002F07D5" w:rsidRDefault="006A6F3F" w:rsidP="002F07D5">
      <w:pPr>
        <w:pStyle w:val="Listenabsatz"/>
        <w:widowControl w:val="0"/>
        <w:numPr>
          <w:ilvl w:val="0"/>
          <w:numId w:val="7"/>
        </w:numPr>
        <w:autoSpaceDE w:val="0"/>
        <w:autoSpaceDN w:val="0"/>
        <w:adjustRightInd w:val="0"/>
        <w:jc w:val="both"/>
        <w:rPr>
          <w:rFonts w:ascii="Times New Roman" w:hAnsi="Times New Roman" w:cs="Times New Roman"/>
          <w:szCs w:val="32"/>
        </w:rPr>
      </w:pPr>
      <w:r w:rsidRPr="002F07D5">
        <w:rPr>
          <w:rFonts w:ascii="Times New Roman" w:hAnsi="Times New Roman" w:cs="Times New Roman"/>
          <w:szCs w:val="32"/>
        </w:rPr>
        <w:t xml:space="preserve">Conflicts of interest include co-authorship of </w:t>
      </w:r>
      <w:r>
        <w:rPr>
          <w:rFonts w:ascii="Times New Roman" w:hAnsi="Times New Roman" w:cs="Times New Roman"/>
          <w:szCs w:val="32"/>
        </w:rPr>
        <w:t xml:space="preserve">research </w:t>
      </w:r>
      <w:r w:rsidRPr="002F07D5">
        <w:rPr>
          <w:rFonts w:ascii="Times New Roman" w:hAnsi="Times New Roman" w:cs="Times New Roman"/>
          <w:szCs w:val="32"/>
        </w:rPr>
        <w:t xml:space="preserve">publications </w:t>
      </w:r>
      <w:r>
        <w:rPr>
          <w:rFonts w:ascii="Times New Roman" w:hAnsi="Times New Roman" w:cs="Times New Roman"/>
          <w:szCs w:val="32"/>
        </w:rPr>
        <w:t xml:space="preserve">(i.e., excluding position papers, workshop reports, etc.) </w:t>
      </w:r>
      <w:r w:rsidR="00EF6C9A" w:rsidRPr="00EF6C9A">
        <w:rPr>
          <w:rFonts w:ascii="Times New Roman" w:hAnsi="Times New Roman" w:cs="Times New Roman"/>
          <w:szCs w:val="32"/>
        </w:rPr>
        <w:t>in the last 5</w:t>
      </w:r>
      <w:r w:rsidRPr="002F07D5">
        <w:rPr>
          <w:rFonts w:ascii="Times New Roman" w:hAnsi="Times New Roman" w:cs="Times New Roman"/>
          <w:szCs w:val="32"/>
        </w:rPr>
        <w:t xml:space="preserve"> years, same affiliation as of now, student-advisor relationships and close personal relationships.</w:t>
      </w:r>
    </w:p>
    <w:p w14:paraId="0883D4C6" w14:textId="77777777" w:rsidR="006A6F3F" w:rsidRDefault="006A6F3F" w:rsidP="006E695A">
      <w:pPr>
        <w:widowControl w:val="0"/>
        <w:autoSpaceDE w:val="0"/>
        <w:autoSpaceDN w:val="0"/>
        <w:adjustRightInd w:val="0"/>
        <w:jc w:val="both"/>
        <w:rPr>
          <w:rFonts w:ascii="Times New Roman" w:hAnsi="Times New Roman" w:cs="Times New Roman"/>
          <w:szCs w:val="32"/>
        </w:rPr>
      </w:pPr>
    </w:p>
    <w:p w14:paraId="64EEA266" w14:textId="77777777" w:rsidR="00A66256" w:rsidRPr="00A66256" w:rsidRDefault="00A66256" w:rsidP="006E695A">
      <w:pPr>
        <w:widowControl w:val="0"/>
        <w:autoSpaceDE w:val="0"/>
        <w:autoSpaceDN w:val="0"/>
        <w:adjustRightInd w:val="0"/>
        <w:jc w:val="both"/>
        <w:rPr>
          <w:rFonts w:ascii="Times New Roman" w:hAnsi="Times New Roman" w:cs="Times New Roman"/>
          <w:b/>
          <w:szCs w:val="32"/>
        </w:rPr>
      </w:pPr>
      <w:r w:rsidRPr="00A66256">
        <w:rPr>
          <w:rFonts w:ascii="Times New Roman" w:hAnsi="Times New Roman" w:cs="Times New Roman"/>
          <w:b/>
          <w:szCs w:val="32"/>
        </w:rPr>
        <w:t xml:space="preserve">Introduction of </w:t>
      </w:r>
      <w:r w:rsidR="00D91582">
        <w:rPr>
          <w:rFonts w:ascii="Times New Roman" w:hAnsi="Times New Roman" w:cs="Times New Roman"/>
          <w:b/>
          <w:szCs w:val="32"/>
        </w:rPr>
        <w:t xml:space="preserve">Additional </w:t>
      </w:r>
      <w:r w:rsidRPr="00A66256">
        <w:rPr>
          <w:rFonts w:ascii="Times New Roman" w:hAnsi="Times New Roman" w:cs="Times New Roman"/>
          <w:b/>
          <w:szCs w:val="32"/>
        </w:rPr>
        <w:t>Candidates by the VLDB Endowment Award</w:t>
      </w:r>
      <w:r w:rsidR="00B27097">
        <w:rPr>
          <w:rFonts w:ascii="Times New Roman" w:hAnsi="Times New Roman" w:cs="Times New Roman"/>
          <w:b/>
          <w:szCs w:val="32"/>
        </w:rPr>
        <w:t>s</w:t>
      </w:r>
      <w:r w:rsidRPr="00A66256">
        <w:rPr>
          <w:rFonts w:ascii="Times New Roman" w:hAnsi="Times New Roman" w:cs="Times New Roman"/>
          <w:b/>
          <w:szCs w:val="32"/>
        </w:rPr>
        <w:t xml:space="preserve"> Committee</w:t>
      </w:r>
    </w:p>
    <w:p w14:paraId="31D90EF4" w14:textId="77777777" w:rsidR="00404603" w:rsidRDefault="00404603" w:rsidP="006E695A">
      <w:pPr>
        <w:widowControl w:val="0"/>
        <w:autoSpaceDE w:val="0"/>
        <w:autoSpaceDN w:val="0"/>
        <w:adjustRightInd w:val="0"/>
        <w:jc w:val="both"/>
        <w:rPr>
          <w:rFonts w:ascii="Times New Roman" w:hAnsi="Times New Roman" w:cs="Times New Roman"/>
          <w:b/>
          <w:szCs w:val="32"/>
        </w:rPr>
      </w:pPr>
    </w:p>
    <w:p w14:paraId="6F1F6FB1" w14:textId="75080866" w:rsidR="00A66256" w:rsidRPr="00A66256" w:rsidRDefault="00A66256" w:rsidP="006E695A">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 xml:space="preserve">While </w:t>
      </w:r>
      <w:r w:rsidRPr="00A66256">
        <w:rPr>
          <w:rFonts w:ascii="Times New Roman" w:hAnsi="Times New Roman" w:cs="Times New Roman"/>
          <w:szCs w:val="32"/>
        </w:rPr>
        <w:t xml:space="preserve">VLDB Endowment Award Committee members </w:t>
      </w:r>
      <w:r w:rsidR="00A57AE1">
        <w:rPr>
          <w:rFonts w:ascii="Times New Roman" w:hAnsi="Times New Roman" w:cs="Times New Roman"/>
          <w:szCs w:val="32"/>
        </w:rPr>
        <w:t>can neither submit</w:t>
      </w:r>
      <w:r>
        <w:rPr>
          <w:rFonts w:ascii="Times New Roman" w:hAnsi="Times New Roman" w:cs="Times New Roman"/>
          <w:szCs w:val="32"/>
        </w:rPr>
        <w:t xml:space="preserve"> nomination</w:t>
      </w:r>
      <w:r w:rsidR="00A57AE1">
        <w:rPr>
          <w:rFonts w:ascii="Times New Roman" w:hAnsi="Times New Roman" w:cs="Times New Roman"/>
          <w:szCs w:val="32"/>
        </w:rPr>
        <w:t>s nor write</w:t>
      </w:r>
      <w:r w:rsidR="00C32FF2">
        <w:rPr>
          <w:rFonts w:ascii="Times New Roman" w:hAnsi="Times New Roman" w:cs="Times New Roman"/>
          <w:szCs w:val="32"/>
        </w:rPr>
        <w:t xml:space="preserve"> </w:t>
      </w:r>
      <w:r>
        <w:rPr>
          <w:rFonts w:ascii="Times New Roman" w:hAnsi="Times New Roman" w:cs="Times New Roman"/>
          <w:szCs w:val="32"/>
        </w:rPr>
        <w:t>letters of reference, they should take an active role in encouraging the broader community</w:t>
      </w:r>
      <w:r w:rsidR="00C32FF2">
        <w:rPr>
          <w:rFonts w:ascii="Times New Roman" w:hAnsi="Times New Roman" w:cs="Times New Roman"/>
          <w:szCs w:val="32"/>
        </w:rPr>
        <w:t xml:space="preserve"> </w:t>
      </w:r>
      <w:r w:rsidR="002F07D5">
        <w:rPr>
          <w:rFonts w:ascii="Times New Roman" w:hAnsi="Times New Roman" w:cs="Times New Roman"/>
          <w:szCs w:val="32"/>
        </w:rPr>
        <w:t xml:space="preserve">to </w:t>
      </w:r>
      <w:r>
        <w:rPr>
          <w:rFonts w:ascii="Times New Roman" w:hAnsi="Times New Roman" w:cs="Times New Roman"/>
          <w:szCs w:val="32"/>
        </w:rPr>
        <w:t>nominat</w:t>
      </w:r>
      <w:r w:rsidR="00B27097">
        <w:rPr>
          <w:rFonts w:ascii="Times New Roman" w:hAnsi="Times New Roman" w:cs="Times New Roman"/>
          <w:szCs w:val="32"/>
        </w:rPr>
        <w:t>e</w:t>
      </w:r>
      <w:r>
        <w:rPr>
          <w:rFonts w:ascii="Times New Roman" w:hAnsi="Times New Roman" w:cs="Times New Roman"/>
          <w:szCs w:val="32"/>
        </w:rPr>
        <w:t xml:space="preserve"> qualified candidates. Moreover, members of the </w:t>
      </w:r>
      <w:r w:rsidR="00B27097">
        <w:rPr>
          <w:rFonts w:ascii="Times New Roman" w:hAnsi="Times New Roman" w:cs="Times New Roman"/>
          <w:szCs w:val="32"/>
        </w:rPr>
        <w:t>awards</w:t>
      </w:r>
      <w:r>
        <w:rPr>
          <w:rFonts w:ascii="Times New Roman" w:hAnsi="Times New Roman" w:cs="Times New Roman"/>
          <w:szCs w:val="32"/>
        </w:rPr>
        <w:t xml:space="preserve"> committee may introduce new candidate</w:t>
      </w:r>
      <w:r w:rsidR="00B27097">
        <w:rPr>
          <w:rFonts w:ascii="Times New Roman" w:hAnsi="Times New Roman" w:cs="Times New Roman"/>
          <w:szCs w:val="32"/>
        </w:rPr>
        <w:t>s</w:t>
      </w:r>
      <w:r>
        <w:rPr>
          <w:rFonts w:ascii="Times New Roman" w:hAnsi="Times New Roman" w:cs="Times New Roman"/>
          <w:szCs w:val="32"/>
        </w:rPr>
        <w:t xml:space="preserve"> </w:t>
      </w:r>
      <w:r w:rsidR="00D91582">
        <w:rPr>
          <w:rFonts w:ascii="Times New Roman" w:hAnsi="Times New Roman" w:cs="Times New Roman"/>
          <w:szCs w:val="32"/>
        </w:rPr>
        <w:t xml:space="preserve">during the discussion phase of the awards provided </w:t>
      </w:r>
      <w:r w:rsidR="00B27097">
        <w:rPr>
          <w:rFonts w:ascii="Times New Roman" w:hAnsi="Times New Roman" w:cs="Times New Roman"/>
          <w:szCs w:val="32"/>
        </w:rPr>
        <w:t>that</w:t>
      </w:r>
      <w:r>
        <w:rPr>
          <w:rFonts w:ascii="Times New Roman" w:hAnsi="Times New Roman" w:cs="Times New Roman"/>
          <w:szCs w:val="32"/>
        </w:rPr>
        <w:t xml:space="preserve"> absolutely no professional or close social relationship</w:t>
      </w:r>
      <w:r w:rsidR="00B27097">
        <w:rPr>
          <w:rFonts w:ascii="Times New Roman" w:hAnsi="Times New Roman" w:cs="Times New Roman"/>
          <w:szCs w:val="32"/>
        </w:rPr>
        <w:t>s exist</w:t>
      </w:r>
      <w:r w:rsidR="00D91582">
        <w:rPr>
          <w:rFonts w:ascii="Times New Roman" w:hAnsi="Times New Roman" w:cs="Times New Roman"/>
          <w:szCs w:val="32"/>
        </w:rPr>
        <w:t xml:space="preserve"> with the proposed candidate</w:t>
      </w:r>
      <w:r w:rsidR="00B27097">
        <w:rPr>
          <w:rFonts w:ascii="Times New Roman" w:hAnsi="Times New Roman" w:cs="Times New Roman"/>
          <w:szCs w:val="32"/>
        </w:rPr>
        <w:t>s</w:t>
      </w:r>
      <w:r>
        <w:rPr>
          <w:rFonts w:ascii="Times New Roman" w:hAnsi="Times New Roman" w:cs="Times New Roman"/>
          <w:szCs w:val="32"/>
        </w:rPr>
        <w:t xml:space="preserve">. </w:t>
      </w:r>
    </w:p>
    <w:p w14:paraId="240CDD54" w14:textId="77777777" w:rsidR="00E46D3F" w:rsidRDefault="00E46D3F" w:rsidP="006E695A">
      <w:pPr>
        <w:widowControl w:val="0"/>
        <w:autoSpaceDE w:val="0"/>
        <w:autoSpaceDN w:val="0"/>
        <w:adjustRightInd w:val="0"/>
        <w:jc w:val="both"/>
        <w:rPr>
          <w:rFonts w:ascii="Times New Roman" w:hAnsi="Times New Roman" w:cs="Times New Roman"/>
          <w:b/>
          <w:szCs w:val="32"/>
        </w:rPr>
      </w:pPr>
    </w:p>
    <w:p w14:paraId="1C939518" w14:textId="77777777" w:rsidR="003132F6" w:rsidRDefault="003132F6" w:rsidP="006E695A">
      <w:pPr>
        <w:widowControl w:val="0"/>
        <w:autoSpaceDE w:val="0"/>
        <w:autoSpaceDN w:val="0"/>
        <w:adjustRightInd w:val="0"/>
        <w:jc w:val="both"/>
        <w:rPr>
          <w:rFonts w:ascii="Times New Roman" w:hAnsi="Times New Roman" w:cs="Times New Roman"/>
          <w:b/>
          <w:szCs w:val="32"/>
        </w:rPr>
      </w:pPr>
      <w:r>
        <w:rPr>
          <w:rFonts w:ascii="Times New Roman" w:hAnsi="Times New Roman" w:cs="Times New Roman"/>
          <w:b/>
          <w:szCs w:val="32"/>
        </w:rPr>
        <w:t>Timeline</w:t>
      </w:r>
      <w:r w:rsidR="001B2A6E">
        <w:rPr>
          <w:rFonts w:ascii="Times New Roman" w:hAnsi="Times New Roman" w:cs="Times New Roman"/>
          <w:b/>
          <w:szCs w:val="32"/>
        </w:rPr>
        <w:t xml:space="preserve"> </w:t>
      </w:r>
      <w:r w:rsidR="00495884">
        <w:rPr>
          <w:rFonts w:ascii="Times New Roman" w:hAnsi="Times New Roman" w:cs="Times New Roman"/>
          <w:b/>
          <w:szCs w:val="32"/>
        </w:rPr>
        <w:t>and the Workflow</w:t>
      </w:r>
    </w:p>
    <w:p w14:paraId="64CB6852" w14:textId="77777777" w:rsidR="003132F6" w:rsidRDefault="003132F6" w:rsidP="006E695A">
      <w:pPr>
        <w:widowControl w:val="0"/>
        <w:autoSpaceDE w:val="0"/>
        <w:autoSpaceDN w:val="0"/>
        <w:adjustRightInd w:val="0"/>
        <w:jc w:val="both"/>
        <w:rPr>
          <w:rFonts w:ascii="Times New Roman" w:hAnsi="Times New Roman" w:cs="Times New Roman"/>
          <w:b/>
          <w:szCs w:val="32"/>
        </w:rPr>
      </w:pPr>
    </w:p>
    <w:p w14:paraId="6A6E113D" w14:textId="77777777" w:rsidR="003132F6" w:rsidRDefault="005C7301" w:rsidP="006E695A">
      <w:pPr>
        <w:widowControl w:val="0"/>
        <w:autoSpaceDE w:val="0"/>
        <w:autoSpaceDN w:val="0"/>
        <w:adjustRightInd w:val="0"/>
        <w:jc w:val="both"/>
        <w:rPr>
          <w:rFonts w:ascii="Times New Roman" w:hAnsi="Times New Roman" w:cs="Times New Roman"/>
          <w:szCs w:val="32"/>
        </w:rPr>
      </w:pPr>
      <w:r w:rsidRPr="005C7301">
        <w:rPr>
          <w:rFonts w:ascii="Times New Roman" w:hAnsi="Times New Roman" w:cs="Times New Roman"/>
          <w:szCs w:val="32"/>
        </w:rPr>
        <w:t xml:space="preserve">The </w:t>
      </w:r>
      <w:r w:rsidR="0029136C" w:rsidRPr="0029136C">
        <w:rPr>
          <w:rFonts w:ascii="Times New Roman" w:hAnsi="Times New Roman" w:cs="Times New Roman"/>
          <w:i/>
          <w:szCs w:val="32"/>
        </w:rPr>
        <w:t>Awards</w:t>
      </w:r>
      <w:r w:rsidR="00B27097">
        <w:rPr>
          <w:rFonts w:ascii="Times New Roman" w:hAnsi="Times New Roman" w:cs="Times New Roman"/>
          <w:i/>
          <w:szCs w:val="32"/>
        </w:rPr>
        <w:t xml:space="preserve"> Committee</w:t>
      </w:r>
      <w:r w:rsidR="0029136C" w:rsidRPr="0029136C">
        <w:rPr>
          <w:rFonts w:ascii="Times New Roman" w:hAnsi="Times New Roman" w:cs="Times New Roman"/>
          <w:i/>
          <w:szCs w:val="32"/>
        </w:rPr>
        <w:t xml:space="preserve"> </w:t>
      </w:r>
      <w:r w:rsidR="00B27097">
        <w:rPr>
          <w:rFonts w:ascii="Times New Roman" w:hAnsi="Times New Roman" w:cs="Times New Roman"/>
          <w:i/>
          <w:szCs w:val="32"/>
        </w:rPr>
        <w:t>c</w:t>
      </w:r>
      <w:r w:rsidRPr="0029136C">
        <w:rPr>
          <w:rFonts w:ascii="Times New Roman" w:hAnsi="Times New Roman" w:cs="Times New Roman"/>
          <w:i/>
          <w:szCs w:val="32"/>
        </w:rPr>
        <w:t>hair</w:t>
      </w:r>
      <w:r w:rsidR="00C5148D">
        <w:rPr>
          <w:rFonts w:ascii="Times New Roman" w:hAnsi="Times New Roman" w:cs="Times New Roman"/>
          <w:szCs w:val="32"/>
        </w:rPr>
        <w:t xml:space="preserve"> is responsible </w:t>
      </w:r>
      <w:r w:rsidR="00B27097">
        <w:rPr>
          <w:rFonts w:ascii="Times New Roman" w:hAnsi="Times New Roman" w:cs="Times New Roman"/>
          <w:szCs w:val="32"/>
        </w:rPr>
        <w:t>for steering</w:t>
      </w:r>
      <w:r w:rsidR="00C5148D">
        <w:rPr>
          <w:rFonts w:ascii="Times New Roman" w:hAnsi="Times New Roman" w:cs="Times New Roman"/>
          <w:szCs w:val="32"/>
        </w:rPr>
        <w:t xml:space="preserve"> the awards committee through </w:t>
      </w:r>
      <w:r w:rsidR="00A31B49">
        <w:rPr>
          <w:rFonts w:ascii="Times New Roman" w:hAnsi="Times New Roman" w:cs="Times New Roman"/>
          <w:szCs w:val="32"/>
        </w:rPr>
        <w:t xml:space="preserve">the </w:t>
      </w:r>
      <w:r w:rsidRPr="005C7301">
        <w:rPr>
          <w:rFonts w:ascii="Times New Roman" w:hAnsi="Times New Roman" w:cs="Times New Roman"/>
          <w:szCs w:val="32"/>
        </w:rPr>
        <w:t>following stages of the selection process</w:t>
      </w:r>
      <w:r w:rsidR="001B2A6E">
        <w:rPr>
          <w:rFonts w:ascii="Times New Roman" w:hAnsi="Times New Roman" w:cs="Times New Roman"/>
          <w:szCs w:val="32"/>
        </w:rPr>
        <w:t xml:space="preserve"> and </w:t>
      </w:r>
      <w:r w:rsidR="00B27097">
        <w:rPr>
          <w:rFonts w:ascii="Times New Roman" w:hAnsi="Times New Roman" w:cs="Times New Roman"/>
          <w:szCs w:val="32"/>
        </w:rPr>
        <w:t xml:space="preserve">for </w:t>
      </w:r>
      <w:r w:rsidR="001B2A6E">
        <w:rPr>
          <w:rFonts w:ascii="Times New Roman" w:hAnsi="Times New Roman" w:cs="Times New Roman"/>
          <w:szCs w:val="32"/>
        </w:rPr>
        <w:t>ensur</w:t>
      </w:r>
      <w:r w:rsidR="00B27097">
        <w:rPr>
          <w:rFonts w:ascii="Times New Roman" w:hAnsi="Times New Roman" w:cs="Times New Roman"/>
          <w:szCs w:val="32"/>
        </w:rPr>
        <w:t>ing that</w:t>
      </w:r>
      <w:r w:rsidR="001B2A6E">
        <w:rPr>
          <w:rFonts w:ascii="Times New Roman" w:hAnsi="Times New Roman" w:cs="Times New Roman"/>
          <w:szCs w:val="32"/>
        </w:rPr>
        <w:t xml:space="preserve"> the following timeline is followed</w:t>
      </w:r>
      <w:r w:rsidRPr="005C7301">
        <w:rPr>
          <w:rFonts w:ascii="Times New Roman" w:hAnsi="Times New Roman" w:cs="Times New Roman"/>
          <w:szCs w:val="32"/>
        </w:rPr>
        <w:t>:</w:t>
      </w:r>
    </w:p>
    <w:p w14:paraId="1B98503E" w14:textId="77777777" w:rsidR="005C7301" w:rsidRDefault="005C7301" w:rsidP="006E695A">
      <w:pPr>
        <w:widowControl w:val="0"/>
        <w:autoSpaceDE w:val="0"/>
        <w:autoSpaceDN w:val="0"/>
        <w:adjustRightInd w:val="0"/>
        <w:jc w:val="both"/>
        <w:rPr>
          <w:rFonts w:ascii="Times New Roman" w:hAnsi="Times New Roman" w:cs="Times New Roman"/>
          <w:szCs w:val="32"/>
        </w:rPr>
      </w:pPr>
    </w:p>
    <w:p w14:paraId="3D4B1066" w14:textId="0A4DD9A2" w:rsidR="001B2A6E" w:rsidRPr="001B2A6E" w:rsidRDefault="00A31B49" w:rsidP="001B2A6E">
      <w:pPr>
        <w:pStyle w:val="Listenabsatz"/>
        <w:widowControl w:val="0"/>
        <w:numPr>
          <w:ilvl w:val="0"/>
          <w:numId w:val="3"/>
        </w:numPr>
        <w:autoSpaceDE w:val="0"/>
        <w:autoSpaceDN w:val="0"/>
        <w:adjustRightInd w:val="0"/>
        <w:jc w:val="both"/>
        <w:rPr>
          <w:rFonts w:ascii="Times New Roman" w:hAnsi="Times New Roman" w:cs="Times New Roman"/>
          <w:i/>
          <w:szCs w:val="32"/>
        </w:rPr>
      </w:pPr>
      <w:r>
        <w:rPr>
          <w:rFonts w:ascii="Times New Roman" w:hAnsi="Times New Roman" w:cs="Times New Roman"/>
          <w:i/>
          <w:szCs w:val="32"/>
        </w:rPr>
        <w:t>Solicitation</w:t>
      </w:r>
      <w:r w:rsidR="001B2A6E">
        <w:rPr>
          <w:rFonts w:ascii="Times New Roman" w:hAnsi="Times New Roman" w:cs="Times New Roman"/>
          <w:i/>
          <w:szCs w:val="32"/>
        </w:rPr>
        <w:t xml:space="preserve">: </w:t>
      </w:r>
      <w:r w:rsidR="001B2A6E">
        <w:rPr>
          <w:rFonts w:ascii="Times New Roman" w:hAnsi="Times New Roman" w:cs="Times New Roman"/>
          <w:szCs w:val="32"/>
        </w:rPr>
        <w:t xml:space="preserve">The chair, with help from the other members of the awards committee, will need to post the call for nominations to appropriate forums, including </w:t>
      </w:r>
      <w:r w:rsidR="0029107C">
        <w:rPr>
          <w:rFonts w:ascii="Times New Roman" w:hAnsi="Times New Roman" w:cs="Times New Roman"/>
          <w:szCs w:val="32"/>
        </w:rPr>
        <w:t>vldb</w:t>
      </w:r>
      <w:r w:rsidR="001B2A6E">
        <w:rPr>
          <w:rFonts w:ascii="Times New Roman" w:hAnsi="Times New Roman" w:cs="Times New Roman"/>
          <w:szCs w:val="32"/>
        </w:rPr>
        <w:t xml:space="preserve">.org. The call must be sent to dbworld and any additional mailing </w:t>
      </w:r>
      <w:r w:rsidR="0029107C">
        <w:rPr>
          <w:rFonts w:ascii="Times New Roman" w:hAnsi="Times New Roman" w:cs="Times New Roman"/>
          <w:szCs w:val="32"/>
        </w:rPr>
        <w:t xml:space="preserve">lists </w:t>
      </w:r>
      <w:r w:rsidR="001B2A6E">
        <w:rPr>
          <w:rFonts w:ascii="Times New Roman" w:hAnsi="Times New Roman" w:cs="Times New Roman"/>
          <w:szCs w:val="32"/>
        </w:rPr>
        <w:t xml:space="preserve">and forums thrice - </w:t>
      </w:r>
      <w:r w:rsidR="00A66256">
        <w:rPr>
          <w:rFonts w:ascii="Times New Roman" w:hAnsi="Times New Roman" w:cs="Times New Roman"/>
          <w:i/>
          <w:szCs w:val="32"/>
        </w:rPr>
        <w:t>1</w:t>
      </w:r>
      <w:r w:rsidR="00A66256" w:rsidRPr="00A66256">
        <w:rPr>
          <w:rFonts w:ascii="Times New Roman" w:hAnsi="Times New Roman" w:cs="Times New Roman"/>
          <w:i/>
          <w:szCs w:val="32"/>
          <w:vertAlign w:val="superscript"/>
        </w:rPr>
        <w:t>st</w:t>
      </w:r>
      <w:r w:rsidR="00A66256">
        <w:rPr>
          <w:rFonts w:ascii="Times New Roman" w:hAnsi="Times New Roman" w:cs="Times New Roman"/>
          <w:i/>
          <w:szCs w:val="32"/>
        </w:rPr>
        <w:t xml:space="preserve"> call </w:t>
      </w:r>
      <w:r w:rsidR="00643C1B">
        <w:rPr>
          <w:rFonts w:ascii="Times New Roman" w:hAnsi="Times New Roman" w:cs="Times New Roman"/>
          <w:i/>
          <w:szCs w:val="32"/>
        </w:rPr>
        <w:t>in middle of April</w:t>
      </w:r>
      <w:r w:rsidR="001B2A6E" w:rsidRPr="001B2A6E">
        <w:rPr>
          <w:rFonts w:ascii="Times New Roman" w:hAnsi="Times New Roman" w:cs="Times New Roman"/>
          <w:i/>
          <w:szCs w:val="32"/>
        </w:rPr>
        <w:t xml:space="preserve">, </w:t>
      </w:r>
      <w:r w:rsidR="00A66256">
        <w:rPr>
          <w:rFonts w:ascii="Times New Roman" w:hAnsi="Times New Roman" w:cs="Times New Roman"/>
          <w:i/>
          <w:szCs w:val="32"/>
        </w:rPr>
        <w:t>2</w:t>
      </w:r>
      <w:r w:rsidR="00A66256" w:rsidRPr="00A66256">
        <w:rPr>
          <w:rFonts w:ascii="Times New Roman" w:hAnsi="Times New Roman" w:cs="Times New Roman"/>
          <w:i/>
          <w:szCs w:val="32"/>
          <w:vertAlign w:val="superscript"/>
        </w:rPr>
        <w:t>nd</w:t>
      </w:r>
      <w:r w:rsidR="00A66256">
        <w:rPr>
          <w:rFonts w:ascii="Times New Roman" w:hAnsi="Times New Roman" w:cs="Times New Roman"/>
          <w:i/>
          <w:szCs w:val="32"/>
        </w:rPr>
        <w:t xml:space="preserve"> </w:t>
      </w:r>
      <w:r w:rsidR="001B2A6E">
        <w:rPr>
          <w:rFonts w:ascii="Times New Roman" w:hAnsi="Times New Roman" w:cs="Times New Roman"/>
          <w:i/>
          <w:szCs w:val="32"/>
        </w:rPr>
        <w:t xml:space="preserve">call </w:t>
      </w:r>
      <w:r w:rsidR="001B2A6E" w:rsidRPr="001B2A6E">
        <w:rPr>
          <w:rFonts w:ascii="Times New Roman" w:hAnsi="Times New Roman" w:cs="Times New Roman"/>
          <w:i/>
          <w:szCs w:val="32"/>
        </w:rPr>
        <w:t xml:space="preserve">in </w:t>
      </w:r>
      <w:r w:rsidR="00643C1B">
        <w:rPr>
          <w:rFonts w:ascii="Times New Roman" w:hAnsi="Times New Roman" w:cs="Times New Roman"/>
          <w:i/>
          <w:szCs w:val="32"/>
        </w:rPr>
        <w:t xml:space="preserve">middle of May, </w:t>
      </w:r>
      <w:r w:rsidR="001B2A6E" w:rsidRPr="001B2A6E">
        <w:rPr>
          <w:rFonts w:ascii="Times New Roman" w:hAnsi="Times New Roman" w:cs="Times New Roman"/>
          <w:i/>
          <w:szCs w:val="32"/>
        </w:rPr>
        <w:t xml:space="preserve">and </w:t>
      </w:r>
      <w:r w:rsidR="00643C1B">
        <w:rPr>
          <w:rFonts w:ascii="Times New Roman" w:hAnsi="Times New Roman" w:cs="Times New Roman"/>
          <w:i/>
          <w:szCs w:val="32"/>
        </w:rPr>
        <w:t xml:space="preserve">the </w:t>
      </w:r>
      <w:r w:rsidR="001B2A6E">
        <w:rPr>
          <w:rFonts w:ascii="Times New Roman" w:hAnsi="Times New Roman" w:cs="Times New Roman"/>
          <w:i/>
          <w:szCs w:val="32"/>
        </w:rPr>
        <w:t>last call in</w:t>
      </w:r>
      <w:r w:rsidR="00643C1B">
        <w:rPr>
          <w:rFonts w:ascii="Times New Roman" w:hAnsi="Times New Roman" w:cs="Times New Roman"/>
          <w:i/>
          <w:szCs w:val="32"/>
        </w:rPr>
        <w:t xml:space="preserve"> early June. </w:t>
      </w:r>
    </w:p>
    <w:p w14:paraId="03C0E38A" w14:textId="3FA21419" w:rsidR="005C7301" w:rsidRPr="001B2A6E" w:rsidRDefault="001B2A6E" w:rsidP="001614DE">
      <w:pPr>
        <w:pStyle w:val="Listenabsatz"/>
        <w:widowControl w:val="0"/>
        <w:numPr>
          <w:ilvl w:val="0"/>
          <w:numId w:val="3"/>
        </w:numPr>
        <w:autoSpaceDE w:val="0"/>
        <w:autoSpaceDN w:val="0"/>
        <w:adjustRightInd w:val="0"/>
        <w:jc w:val="both"/>
        <w:rPr>
          <w:rFonts w:ascii="Times New Roman" w:hAnsi="Times New Roman" w:cs="Times New Roman"/>
          <w:i/>
          <w:szCs w:val="32"/>
        </w:rPr>
      </w:pPr>
      <w:r>
        <w:rPr>
          <w:rFonts w:ascii="Times New Roman" w:hAnsi="Times New Roman" w:cs="Times New Roman"/>
          <w:i/>
          <w:szCs w:val="32"/>
        </w:rPr>
        <w:t xml:space="preserve">Additional Solicitation: </w:t>
      </w:r>
      <w:r>
        <w:rPr>
          <w:rFonts w:ascii="Times New Roman" w:hAnsi="Times New Roman" w:cs="Times New Roman"/>
          <w:szCs w:val="32"/>
        </w:rPr>
        <w:t xml:space="preserve">In addition, </w:t>
      </w:r>
      <w:r w:rsidR="009E30AF">
        <w:rPr>
          <w:rFonts w:ascii="Times New Roman" w:hAnsi="Times New Roman" w:cs="Times New Roman"/>
          <w:szCs w:val="32"/>
        </w:rPr>
        <w:t xml:space="preserve">the awards chair and other members of the committee will </w:t>
      </w:r>
      <w:r w:rsidRPr="001B2A6E">
        <w:rPr>
          <w:rFonts w:ascii="Times New Roman" w:hAnsi="Times New Roman" w:cs="Times New Roman"/>
          <w:szCs w:val="32"/>
        </w:rPr>
        <w:t xml:space="preserve">seek </w:t>
      </w:r>
      <w:r w:rsidR="00B27097">
        <w:rPr>
          <w:rFonts w:ascii="Times New Roman" w:hAnsi="Times New Roman" w:cs="Times New Roman"/>
          <w:szCs w:val="32"/>
        </w:rPr>
        <w:t>nominations</w:t>
      </w:r>
      <w:r w:rsidRPr="001B2A6E">
        <w:rPr>
          <w:rFonts w:ascii="Times New Roman" w:hAnsi="Times New Roman" w:cs="Times New Roman"/>
          <w:szCs w:val="32"/>
        </w:rPr>
        <w:t xml:space="preserve"> from members of the broader community</w:t>
      </w:r>
      <w:r w:rsidR="009E30AF">
        <w:rPr>
          <w:rFonts w:ascii="Times New Roman" w:hAnsi="Times New Roman" w:cs="Times New Roman"/>
          <w:szCs w:val="32"/>
        </w:rPr>
        <w:t xml:space="preserve"> to </w:t>
      </w:r>
      <w:r w:rsidR="009E30AF">
        <w:rPr>
          <w:rFonts w:ascii="Times New Roman" w:hAnsi="Times New Roman" w:cs="Times New Roman"/>
          <w:szCs w:val="32"/>
        </w:rPr>
        <w:lastRenderedPageBreak/>
        <w:t xml:space="preserve">widen the set of nominations. This step must be completed no later than </w:t>
      </w:r>
      <w:r w:rsidR="009E30AF" w:rsidRPr="009E30AF">
        <w:rPr>
          <w:rFonts w:ascii="Times New Roman" w:hAnsi="Times New Roman" w:cs="Times New Roman"/>
          <w:i/>
          <w:szCs w:val="32"/>
        </w:rPr>
        <w:t>early April</w:t>
      </w:r>
      <w:r w:rsidR="009E30AF">
        <w:rPr>
          <w:rFonts w:ascii="Times New Roman" w:hAnsi="Times New Roman" w:cs="Times New Roman"/>
          <w:szCs w:val="32"/>
        </w:rPr>
        <w:t>.</w:t>
      </w:r>
      <w:r w:rsidR="001614DE">
        <w:rPr>
          <w:rFonts w:ascii="Times New Roman" w:hAnsi="Times New Roman" w:cs="Times New Roman"/>
          <w:szCs w:val="32"/>
        </w:rPr>
        <w:t xml:space="preserve"> </w:t>
      </w:r>
    </w:p>
    <w:p w14:paraId="19E5C761" w14:textId="77777777" w:rsidR="005C7301" w:rsidRDefault="005C7301" w:rsidP="005C7301">
      <w:pPr>
        <w:pStyle w:val="Listenabsatz"/>
        <w:widowControl w:val="0"/>
        <w:numPr>
          <w:ilvl w:val="0"/>
          <w:numId w:val="3"/>
        </w:numPr>
        <w:autoSpaceDE w:val="0"/>
        <w:autoSpaceDN w:val="0"/>
        <w:adjustRightInd w:val="0"/>
        <w:jc w:val="both"/>
        <w:rPr>
          <w:rFonts w:ascii="Times New Roman" w:hAnsi="Times New Roman" w:cs="Times New Roman"/>
          <w:szCs w:val="32"/>
        </w:rPr>
      </w:pPr>
      <w:r w:rsidRPr="005C7301">
        <w:rPr>
          <w:rFonts w:ascii="Times New Roman" w:hAnsi="Times New Roman" w:cs="Times New Roman"/>
          <w:i/>
          <w:szCs w:val="32"/>
        </w:rPr>
        <w:t xml:space="preserve">Creation of </w:t>
      </w:r>
      <w:r w:rsidR="00B27097">
        <w:rPr>
          <w:rFonts w:ascii="Times New Roman" w:hAnsi="Times New Roman" w:cs="Times New Roman"/>
          <w:i/>
          <w:szCs w:val="32"/>
        </w:rPr>
        <w:t xml:space="preserve">a </w:t>
      </w:r>
      <w:r w:rsidRPr="005C7301">
        <w:rPr>
          <w:rFonts w:ascii="Times New Roman" w:hAnsi="Times New Roman" w:cs="Times New Roman"/>
          <w:i/>
          <w:szCs w:val="32"/>
        </w:rPr>
        <w:t>Nomination Repository:</w:t>
      </w:r>
      <w:r>
        <w:rPr>
          <w:rFonts w:ascii="Times New Roman" w:hAnsi="Times New Roman" w:cs="Times New Roman"/>
          <w:szCs w:val="32"/>
        </w:rPr>
        <w:t xml:space="preserve"> The </w:t>
      </w:r>
      <w:r w:rsidR="009E30AF">
        <w:rPr>
          <w:rFonts w:ascii="Times New Roman" w:hAnsi="Times New Roman" w:cs="Times New Roman"/>
          <w:szCs w:val="32"/>
        </w:rPr>
        <w:t xml:space="preserve">nomination </w:t>
      </w:r>
      <w:r>
        <w:rPr>
          <w:rFonts w:ascii="Times New Roman" w:hAnsi="Times New Roman" w:cs="Times New Roman"/>
          <w:szCs w:val="32"/>
        </w:rPr>
        <w:t>repository should include all past nominations that need to be “rolled over” (made available by the past chair) and any new nominations. This step should</w:t>
      </w:r>
      <w:r w:rsidR="00FA2F55">
        <w:rPr>
          <w:rFonts w:ascii="Times New Roman" w:hAnsi="Times New Roman" w:cs="Times New Roman"/>
          <w:szCs w:val="32"/>
        </w:rPr>
        <w:t xml:space="preserve"> be completed no later than </w:t>
      </w:r>
      <w:r w:rsidR="00643C1B">
        <w:rPr>
          <w:rFonts w:ascii="Times New Roman" w:hAnsi="Times New Roman" w:cs="Times New Roman"/>
          <w:i/>
          <w:szCs w:val="32"/>
        </w:rPr>
        <w:t>May</w:t>
      </w:r>
      <w:r w:rsidR="00FA2F55" w:rsidRPr="009E30AF">
        <w:rPr>
          <w:rFonts w:ascii="Times New Roman" w:hAnsi="Times New Roman" w:cs="Times New Roman"/>
          <w:i/>
          <w:szCs w:val="32"/>
        </w:rPr>
        <w:t xml:space="preserve"> </w:t>
      </w:r>
      <w:r w:rsidRPr="009E30AF">
        <w:rPr>
          <w:rFonts w:ascii="Times New Roman" w:hAnsi="Times New Roman" w:cs="Times New Roman"/>
          <w:i/>
          <w:szCs w:val="32"/>
        </w:rPr>
        <w:t>1</w:t>
      </w:r>
      <w:r w:rsidR="00FA2F55" w:rsidRPr="009E30AF">
        <w:rPr>
          <w:rFonts w:ascii="Times New Roman" w:hAnsi="Times New Roman" w:cs="Times New Roman"/>
          <w:i/>
          <w:szCs w:val="32"/>
        </w:rPr>
        <w:t>5</w:t>
      </w:r>
      <w:r>
        <w:rPr>
          <w:rFonts w:ascii="Times New Roman" w:hAnsi="Times New Roman" w:cs="Times New Roman"/>
          <w:szCs w:val="32"/>
        </w:rPr>
        <w:t>.</w:t>
      </w:r>
    </w:p>
    <w:p w14:paraId="1F1E8817" w14:textId="77777777" w:rsidR="009E30AF" w:rsidRPr="00495884" w:rsidRDefault="005C7301" w:rsidP="009E30AF">
      <w:pPr>
        <w:pStyle w:val="Listenabsatz"/>
        <w:widowControl w:val="0"/>
        <w:numPr>
          <w:ilvl w:val="0"/>
          <w:numId w:val="3"/>
        </w:numPr>
        <w:autoSpaceDE w:val="0"/>
        <w:autoSpaceDN w:val="0"/>
        <w:adjustRightInd w:val="0"/>
        <w:jc w:val="both"/>
        <w:rPr>
          <w:rFonts w:ascii="Times New Roman" w:hAnsi="Times New Roman" w:cs="Times New Roman"/>
          <w:i/>
          <w:szCs w:val="32"/>
        </w:rPr>
      </w:pPr>
      <w:r w:rsidRPr="00FA2F55">
        <w:rPr>
          <w:rFonts w:ascii="Times New Roman" w:hAnsi="Times New Roman" w:cs="Times New Roman"/>
          <w:i/>
          <w:szCs w:val="32"/>
        </w:rPr>
        <w:t xml:space="preserve">Driving </w:t>
      </w:r>
      <w:r w:rsidR="00B27097">
        <w:rPr>
          <w:rFonts w:ascii="Times New Roman" w:hAnsi="Times New Roman" w:cs="Times New Roman"/>
          <w:i/>
          <w:szCs w:val="32"/>
        </w:rPr>
        <w:t>D</w:t>
      </w:r>
      <w:r w:rsidR="00B27097" w:rsidRPr="00FA2F55">
        <w:rPr>
          <w:rFonts w:ascii="Times New Roman" w:hAnsi="Times New Roman" w:cs="Times New Roman"/>
          <w:i/>
          <w:szCs w:val="32"/>
        </w:rPr>
        <w:t xml:space="preserve">iscussion </w:t>
      </w:r>
      <w:r w:rsidR="00B27097">
        <w:rPr>
          <w:rFonts w:ascii="Times New Roman" w:hAnsi="Times New Roman" w:cs="Times New Roman"/>
          <w:i/>
          <w:szCs w:val="32"/>
        </w:rPr>
        <w:t>in the</w:t>
      </w:r>
      <w:r w:rsidR="00B27097" w:rsidRPr="00FA2F55">
        <w:rPr>
          <w:rFonts w:ascii="Times New Roman" w:hAnsi="Times New Roman" w:cs="Times New Roman"/>
          <w:i/>
          <w:szCs w:val="32"/>
        </w:rPr>
        <w:t xml:space="preserve"> </w:t>
      </w:r>
      <w:r w:rsidRPr="00FA2F55">
        <w:rPr>
          <w:rFonts w:ascii="Times New Roman" w:hAnsi="Times New Roman" w:cs="Times New Roman"/>
          <w:i/>
          <w:szCs w:val="32"/>
        </w:rPr>
        <w:t>awards committee</w:t>
      </w:r>
      <w:r w:rsidR="009E30AF">
        <w:rPr>
          <w:rFonts w:ascii="Times New Roman" w:hAnsi="Times New Roman" w:cs="Times New Roman"/>
          <w:szCs w:val="32"/>
        </w:rPr>
        <w:t xml:space="preserve">: </w:t>
      </w:r>
      <w:r w:rsidR="00495884">
        <w:rPr>
          <w:rFonts w:ascii="Times New Roman" w:hAnsi="Times New Roman" w:cs="Times New Roman"/>
          <w:szCs w:val="32"/>
        </w:rPr>
        <w:t xml:space="preserve">This step </w:t>
      </w:r>
      <w:r w:rsidR="00B27097">
        <w:rPr>
          <w:rFonts w:ascii="Times New Roman" w:hAnsi="Times New Roman" w:cs="Times New Roman"/>
          <w:szCs w:val="32"/>
        </w:rPr>
        <w:t>is</w:t>
      </w:r>
      <w:r w:rsidR="00495884">
        <w:rPr>
          <w:rFonts w:ascii="Times New Roman" w:hAnsi="Times New Roman" w:cs="Times New Roman"/>
          <w:szCs w:val="32"/>
        </w:rPr>
        <w:t xml:space="preserve"> the most important part of chair’s responsibility. There are </w:t>
      </w:r>
      <w:r w:rsidR="00B27097">
        <w:rPr>
          <w:rFonts w:ascii="Times New Roman" w:hAnsi="Times New Roman" w:cs="Times New Roman"/>
          <w:szCs w:val="32"/>
        </w:rPr>
        <w:t xml:space="preserve">three </w:t>
      </w:r>
      <w:r w:rsidR="00495884">
        <w:rPr>
          <w:rFonts w:ascii="Times New Roman" w:hAnsi="Times New Roman" w:cs="Times New Roman"/>
          <w:szCs w:val="32"/>
        </w:rPr>
        <w:t xml:space="preserve">distinct phases: (i) Initial input from each committee member (ii) Thoughtful discussion, with the help of additional input from appropriate members of the broader community (see below), and (iii) </w:t>
      </w:r>
      <w:r w:rsidR="00B27097">
        <w:rPr>
          <w:rFonts w:ascii="Times New Roman" w:hAnsi="Times New Roman" w:cs="Times New Roman"/>
          <w:szCs w:val="32"/>
        </w:rPr>
        <w:t>f</w:t>
      </w:r>
      <w:r w:rsidR="00495884">
        <w:rPr>
          <w:rFonts w:ascii="Times New Roman" w:hAnsi="Times New Roman" w:cs="Times New Roman"/>
          <w:szCs w:val="32"/>
        </w:rPr>
        <w:t xml:space="preserve">inal discussions  resulting in a decision. </w:t>
      </w:r>
      <w:r w:rsidR="00495884" w:rsidRPr="00495884">
        <w:rPr>
          <w:rFonts w:ascii="Times New Roman" w:hAnsi="Times New Roman" w:cs="Times New Roman"/>
          <w:i/>
          <w:szCs w:val="32"/>
        </w:rPr>
        <w:t>The final decisions on award winners</w:t>
      </w:r>
      <w:r w:rsidR="00191DBD">
        <w:rPr>
          <w:rFonts w:ascii="Times New Roman" w:hAnsi="Times New Roman" w:cs="Times New Roman"/>
          <w:i/>
          <w:szCs w:val="32"/>
        </w:rPr>
        <w:t xml:space="preserve"> must be made no later than</w:t>
      </w:r>
      <w:r w:rsidR="00643C1B">
        <w:rPr>
          <w:rFonts w:ascii="Times New Roman" w:hAnsi="Times New Roman" w:cs="Times New Roman"/>
          <w:i/>
          <w:szCs w:val="32"/>
        </w:rPr>
        <w:t xml:space="preserve"> June 30</w:t>
      </w:r>
      <w:r w:rsidR="00495884" w:rsidRPr="00495884">
        <w:rPr>
          <w:rFonts w:ascii="Times New Roman" w:hAnsi="Times New Roman" w:cs="Times New Roman"/>
          <w:i/>
          <w:szCs w:val="32"/>
        </w:rPr>
        <w:t>.</w:t>
      </w:r>
    </w:p>
    <w:p w14:paraId="7157A881" w14:textId="1AA91189" w:rsidR="003132F6" w:rsidRDefault="00495884" w:rsidP="00753860">
      <w:pPr>
        <w:pStyle w:val="Listenabsatz"/>
        <w:widowControl w:val="0"/>
        <w:numPr>
          <w:ilvl w:val="0"/>
          <w:numId w:val="3"/>
        </w:numPr>
        <w:autoSpaceDE w:val="0"/>
        <w:autoSpaceDN w:val="0"/>
        <w:adjustRightInd w:val="0"/>
        <w:jc w:val="both"/>
        <w:rPr>
          <w:rFonts w:ascii="Times New Roman" w:hAnsi="Times New Roman" w:cs="Times New Roman"/>
          <w:i/>
          <w:szCs w:val="32"/>
        </w:rPr>
      </w:pPr>
      <w:r>
        <w:rPr>
          <w:rFonts w:ascii="Times New Roman" w:hAnsi="Times New Roman" w:cs="Times New Roman"/>
          <w:i/>
          <w:szCs w:val="32"/>
        </w:rPr>
        <w:t>Notification</w:t>
      </w:r>
      <w:r w:rsidRPr="00495884">
        <w:rPr>
          <w:rFonts w:ascii="Times New Roman" w:hAnsi="Times New Roman" w:cs="Times New Roman"/>
          <w:i/>
          <w:szCs w:val="32"/>
        </w:rPr>
        <w:t>:</w:t>
      </w:r>
      <w:r w:rsidRPr="00495884">
        <w:rPr>
          <w:rFonts w:ascii="Times New Roman" w:hAnsi="Times New Roman" w:cs="Times New Roman"/>
          <w:szCs w:val="32"/>
        </w:rPr>
        <w:t xml:space="preserve"> The </w:t>
      </w:r>
      <w:r w:rsidR="00B27097">
        <w:rPr>
          <w:rFonts w:ascii="Times New Roman" w:hAnsi="Times New Roman" w:cs="Times New Roman"/>
          <w:szCs w:val="32"/>
        </w:rPr>
        <w:t>c</w:t>
      </w:r>
      <w:r w:rsidRPr="00495884">
        <w:rPr>
          <w:rFonts w:ascii="Times New Roman" w:hAnsi="Times New Roman" w:cs="Times New Roman"/>
          <w:szCs w:val="32"/>
        </w:rPr>
        <w:t xml:space="preserve">hair must send notifications </w:t>
      </w:r>
      <w:r w:rsidR="00FA2F55" w:rsidRPr="00495884">
        <w:rPr>
          <w:rFonts w:ascii="Times New Roman" w:hAnsi="Times New Roman" w:cs="Times New Roman"/>
          <w:szCs w:val="32"/>
        </w:rPr>
        <w:t xml:space="preserve">to </w:t>
      </w:r>
      <w:r w:rsidRPr="00495884">
        <w:rPr>
          <w:rFonts w:ascii="Times New Roman" w:hAnsi="Times New Roman" w:cs="Times New Roman"/>
          <w:szCs w:val="32"/>
        </w:rPr>
        <w:t xml:space="preserve">the </w:t>
      </w:r>
      <w:r w:rsidR="00FA2F55" w:rsidRPr="00495884">
        <w:rPr>
          <w:rFonts w:ascii="Times New Roman" w:hAnsi="Times New Roman" w:cs="Times New Roman"/>
          <w:szCs w:val="32"/>
        </w:rPr>
        <w:t>VLDB Executive</w:t>
      </w:r>
      <w:r w:rsidR="007F49E6">
        <w:rPr>
          <w:rFonts w:ascii="Times New Roman" w:hAnsi="Times New Roman" w:cs="Times New Roman"/>
          <w:szCs w:val="32"/>
        </w:rPr>
        <w:t xml:space="preserve"> and the</w:t>
      </w:r>
      <w:r w:rsidR="00E46D3F">
        <w:rPr>
          <w:rFonts w:ascii="Times New Roman" w:hAnsi="Times New Roman" w:cs="Times New Roman"/>
          <w:szCs w:val="32"/>
        </w:rPr>
        <w:t xml:space="preserve"> </w:t>
      </w:r>
      <w:r w:rsidR="00FA2F55" w:rsidRPr="00495884">
        <w:rPr>
          <w:rFonts w:ascii="Times New Roman" w:hAnsi="Times New Roman" w:cs="Times New Roman"/>
          <w:szCs w:val="32"/>
        </w:rPr>
        <w:t>Program Chair</w:t>
      </w:r>
      <w:r w:rsidR="007F49E6">
        <w:rPr>
          <w:rFonts w:ascii="Times New Roman" w:hAnsi="Times New Roman" w:cs="Times New Roman"/>
          <w:szCs w:val="32"/>
        </w:rPr>
        <w:t>(s)</w:t>
      </w:r>
      <w:r w:rsidRPr="00495884">
        <w:rPr>
          <w:rFonts w:ascii="Times New Roman" w:hAnsi="Times New Roman" w:cs="Times New Roman"/>
          <w:szCs w:val="32"/>
        </w:rPr>
        <w:t xml:space="preserve"> and General Chair</w:t>
      </w:r>
      <w:r w:rsidR="007F49E6">
        <w:rPr>
          <w:rFonts w:ascii="Times New Roman" w:hAnsi="Times New Roman" w:cs="Times New Roman"/>
          <w:szCs w:val="32"/>
        </w:rPr>
        <w:t>(s)</w:t>
      </w:r>
      <w:r w:rsidRPr="00495884">
        <w:rPr>
          <w:rFonts w:ascii="Times New Roman" w:hAnsi="Times New Roman" w:cs="Times New Roman"/>
          <w:szCs w:val="32"/>
        </w:rPr>
        <w:t xml:space="preserve"> of the VLDB Conference, </w:t>
      </w:r>
      <w:r>
        <w:rPr>
          <w:rFonts w:ascii="Times New Roman" w:hAnsi="Times New Roman" w:cs="Times New Roman"/>
          <w:szCs w:val="32"/>
        </w:rPr>
        <w:t xml:space="preserve">and </w:t>
      </w:r>
      <w:r w:rsidRPr="00495884">
        <w:rPr>
          <w:rFonts w:ascii="Times New Roman" w:hAnsi="Times New Roman" w:cs="Times New Roman"/>
          <w:szCs w:val="32"/>
        </w:rPr>
        <w:t xml:space="preserve">to </w:t>
      </w:r>
      <w:r w:rsidR="007F49E6">
        <w:rPr>
          <w:rFonts w:ascii="Times New Roman" w:hAnsi="Times New Roman" w:cs="Times New Roman"/>
          <w:szCs w:val="32"/>
        </w:rPr>
        <w:t xml:space="preserve">the </w:t>
      </w:r>
      <w:r w:rsidRPr="00495884">
        <w:rPr>
          <w:rFonts w:ascii="Times New Roman" w:hAnsi="Times New Roman" w:cs="Times New Roman"/>
          <w:szCs w:val="32"/>
        </w:rPr>
        <w:t xml:space="preserve">winners. The notification must include appropriate citations for each winner. </w:t>
      </w:r>
      <w:r>
        <w:rPr>
          <w:rFonts w:ascii="Times New Roman" w:hAnsi="Times New Roman" w:cs="Times New Roman"/>
          <w:szCs w:val="32"/>
        </w:rPr>
        <w:t xml:space="preserve">In addition, the awards chair must send a notification to the nominator </w:t>
      </w:r>
      <w:r w:rsidR="00B27097">
        <w:rPr>
          <w:rFonts w:ascii="Times New Roman" w:hAnsi="Times New Roman" w:cs="Times New Roman"/>
          <w:szCs w:val="32"/>
        </w:rPr>
        <w:t xml:space="preserve">of </w:t>
      </w:r>
      <w:r>
        <w:rPr>
          <w:rFonts w:ascii="Times New Roman" w:hAnsi="Times New Roman" w:cs="Times New Roman"/>
          <w:szCs w:val="32"/>
        </w:rPr>
        <w:t>each nomination submitted.</w:t>
      </w:r>
      <w:r w:rsidR="007F49E6">
        <w:rPr>
          <w:rFonts w:ascii="Times New Roman" w:hAnsi="Times New Roman" w:cs="Times New Roman"/>
          <w:szCs w:val="32"/>
        </w:rPr>
        <w:t xml:space="preserve"> The chair should also ensure that the Endowment website is updated to include the winners.</w:t>
      </w:r>
      <w:r>
        <w:rPr>
          <w:rFonts w:ascii="Times New Roman" w:hAnsi="Times New Roman" w:cs="Times New Roman"/>
          <w:szCs w:val="32"/>
        </w:rPr>
        <w:t xml:space="preserve"> </w:t>
      </w:r>
      <w:r w:rsidRPr="00495884">
        <w:rPr>
          <w:rFonts w:ascii="Times New Roman" w:hAnsi="Times New Roman" w:cs="Times New Roman"/>
          <w:i/>
          <w:szCs w:val="32"/>
        </w:rPr>
        <w:t>This step should be completed by</w:t>
      </w:r>
      <w:r w:rsidR="00A66256">
        <w:rPr>
          <w:rFonts w:ascii="Times New Roman" w:hAnsi="Times New Roman" w:cs="Times New Roman"/>
          <w:i/>
          <w:szCs w:val="32"/>
        </w:rPr>
        <w:t xml:space="preserve"> July 15</w:t>
      </w:r>
      <w:r w:rsidRPr="00495884">
        <w:rPr>
          <w:rFonts w:ascii="Times New Roman" w:hAnsi="Times New Roman" w:cs="Times New Roman"/>
          <w:i/>
          <w:szCs w:val="32"/>
        </w:rPr>
        <w:t xml:space="preserve">. </w:t>
      </w:r>
    </w:p>
    <w:p w14:paraId="4C1F6B56" w14:textId="0C03FD86" w:rsidR="00906FF3" w:rsidRDefault="00495884" w:rsidP="00906FF3">
      <w:pPr>
        <w:pStyle w:val="Listenabsatz"/>
        <w:widowControl w:val="0"/>
        <w:numPr>
          <w:ilvl w:val="0"/>
          <w:numId w:val="3"/>
        </w:numPr>
        <w:autoSpaceDE w:val="0"/>
        <w:autoSpaceDN w:val="0"/>
        <w:adjustRightInd w:val="0"/>
        <w:jc w:val="both"/>
        <w:rPr>
          <w:rFonts w:ascii="Times New Roman" w:hAnsi="Times New Roman" w:cs="Times New Roman"/>
          <w:i/>
          <w:szCs w:val="32"/>
        </w:rPr>
      </w:pPr>
      <w:r>
        <w:rPr>
          <w:rFonts w:ascii="Times New Roman" w:hAnsi="Times New Roman" w:cs="Times New Roman"/>
          <w:i/>
          <w:szCs w:val="32"/>
        </w:rPr>
        <w:t xml:space="preserve">Roll-over Nominations: </w:t>
      </w:r>
      <w:r>
        <w:rPr>
          <w:rFonts w:ascii="Times New Roman" w:hAnsi="Times New Roman" w:cs="Times New Roman"/>
          <w:szCs w:val="32"/>
        </w:rPr>
        <w:t xml:space="preserve">The chair informs the next chair (copying </w:t>
      </w:r>
      <w:r w:rsidR="007F49E6">
        <w:rPr>
          <w:rFonts w:ascii="Times New Roman" w:hAnsi="Times New Roman" w:cs="Times New Roman"/>
          <w:szCs w:val="32"/>
        </w:rPr>
        <w:t xml:space="preserve">all </w:t>
      </w:r>
      <w:r>
        <w:rPr>
          <w:rFonts w:ascii="Times New Roman" w:hAnsi="Times New Roman" w:cs="Times New Roman"/>
          <w:szCs w:val="32"/>
        </w:rPr>
        <w:t xml:space="preserve">members of the awards committee) </w:t>
      </w:r>
      <w:r w:rsidR="00E06AA7">
        <w:rPr>
          <w:rFonts w:ascii="Times New Roman" w:hAnsi="Times New Roman" w:cs="Times New Roman"/>
          <w:szCs w:val="32"/>
        </w:rPr>
        <w:t xml:space="preserve">of </w:t>
      </w:r>
      <w:r>
        <w:rPr>
          <w:rFonts w:ascii="Times New Roman" w:hAnsi="Times New Roman" w:cs="Times New Roman"/>
          <w:szCs w:val="32"/>
        </w:rPr>
        <w:t xml:space="preserve">all nominations that </w:t>
      </w:r>
      <w:r w:rsidR="00E06AA7">
        <w:rPr>
          <w:rFonts w:ascii="Times New Roman" w:hAnsi="Times New Roman" w:cs="Times New Roman"/>
          <w:szCs w:val="32"/>
        </w:rPr>
        <w:t>are</w:t>
      </w:r>
      <w:r>
        <w:rPr>
          <w:rFonts w:ascii="Times New Roman" w:hAnsi="Times New Roman" w:cs="Times New Roman"/>
          <w:szCs w:val="32"/>
        </w:rPr>
        <w:t xml:space="preserve"> rolled over to the following year. </w:t>
      </w:r>
      <w:r w:rsidRPr="00495884">
        <w:rPr>
          <w:rFonts w:ascii="Times New Roman" w:hAnsi="Times New Roman" w:cs="Times New Roman"/>
          <w:i/>
          <w:szCs w:val="32"/>
        </w:rPr>
        <w:t>This ste</w:t>
      </w:r>
      <w:r w:rsidR="00191DBD">
        <w:rPr>
          <w:rFonts w:ascii="Times New Roman" w:hAnsi="Times New Roman" w:cs="Times New Roman"/>
          <w:i/>
          <w:szCs w:val="32"/>
        </w:rPr>
        <w:t>p should be completed by</w:t>
      </w:r>
      <w:r w:rsidR="00643C1B">
        <w:rPr>
          <w:rFonts w:ascii="Times New Roman" w:hAnsi="Times New Roman" w:cs="Times New Roman"/>
          <w:i/>
          <w:szCs w:val="32"/>
        </w:rPr>
        <w:t xml:space="preserve"> July 15</w:t>
      </w:r>
      <w:r w:rsidRPr="00495884">
        <w:rPr>
          <w:rFonts w:ascii="Times New Roman" w:hAnsi="Times New Roman" w:cs="Times New Roman"/>
          <w:i/>
          <w:szCs w:val="32"/>
        </w:rPr>
        <w:t>.</w:t>
      </w:r>
    </w:p>
    <w:p w14:paraId="6C65B0AF" w14:textId="63128072" w:rsidR="00906FF3" w:rsidRDefault="00495884" w:rsidP="00906FF3">
      <w:pPr>
        <w:pStyle w:val="Listenabsatz"/>
        <w:widowControl w:val="0"/>
        <w:numPr>
          <w:ilvl w:val="0"/>
          <w:numId w:val="3"/>
        </w:numPr>
        <w:autoSpaceDE w:val="0"/>
        <w:autoSpaceDN w:val="0"/>
        <w:adjustRightInd w:val="0"/>
        <w:jc w:val="both"/>
        <w:rPr>
          <w:rFonts w:ascii="Times New Roman" w:hAnsi="Times New Roman" w:cs="Times New Roman"/>
          <w:i/>
          <w:szCs w:val="32"/>
        </w:rPr>
      </w:pPr>
      <w:r w:rsidRPr="00906FF3">
        <w:rPr>
          <w:rFonts w:ascii="Times New Roman" w:hAnsi="Times New Roman" w:cs="Times New Roman"/>
          <w:i/>
          <w:szCs w:val="32"/>
        </w:rPr>
        <w:t xml:space="preserve">Announcement: </w:t>
      </w:r>
      <w:r w:rsidRPr="00906FF3">
        <w:rPr>
          <w:rFonts w:ascii="Times New Roman" w:hAnsi="Times New Roman" w:cs="Times New Roman"/>
          <w:szCs w:val="32"/>
        </w:rPr>
        <w:t xml:space="preserve">The chair is responsible </w:t>
      </w:r>
      <w:r w:rsidR="00E06AA7">
        <w:rPr>
          <w:rFonts w:ascii="Times New Roman" w:hAnsi="Times New Roman" w:cs="Times New Roman"/>
          <w:szCs w:val="32"/>
        </w:rPr>
        <w:t>for</w:t>
      </w:r>
      <w:r w:rsidR="00E06AA7" w:rsidRPr="00906FF3">
        <w:rPr>
          <w:rFonts w:ascii="Times New Roman" w:hAnsi="Times New Roman" w:cs="Times New Roman"/>
          <w:szCs w:val="32"/>
        </w:rPr>
        <w:t xml:space="preserve"> announc</w:t>
      </w:r>
      <w:r w:rsidR="00E06AA7">
        <w:rPr>
          <w:rFonts w:ascii="Times New Roman" w:hAnsi="Times New Roman" w:cs="Times New Roman"/>
          <w:szCs w:val="32"/>
        </w:rPr>
        <w:t>ing</w:t>
      </w:r>
      <w:r w:rsidR="00E06AA7" w:rsidRPr="00906FF3">
        <w:rPr>
          <w:rFonts w:ascii="Times New Roman" w:hAnsi="Times New Roman" w:cs="Times New Roman"/>
          <w:szCs w:val="32"/>
        </w:rPr>
        <w:t xml:space="preserve"> </w:t>
      </w:r>
      <w:r w:rsidRPr="00906FF3">
        <w:rPr>
          <w:rFonts w:ascii="Times New Roman" w:hAnsi="Times New Roman" w:cs="Times New Roman"/>
          <w:szCs w:val="32"/>
        </w:rPr>
        <w:t xml:space="preserve">the award </w:t>
      </w:r>
      <w:r w:rsidR="007F49E6">
        <w:rPr>
          <w:rFonts w:ascii="Times New Roman" w:hAnsi="Times New Roman" w:cs="Times New Roman"/>
          <w:szCs w:val="32"/>
        </w:rPr>
        <w:t>on</w:t>
      </w:r>
      <w:r w:rsidR="007F49E6" w:rsidRPr="00906FF3">
        <w:rPr>
          <w:rFonts w:ascii="Times New Roman" w:hAnsi="Times New Roman" w:cs="Times New Roman"/>
          <w:szCs w:val="32"/>
        </w:rPr>
        <w:t xml:space="preserve"> </w:t>
      </w:r>
      <w:r w:rsidRPr="00906FF3">
        <w:rPr>
          <w:rFonts w:ascii="Times New Roman" w:hAnsi="Times New Roman" w:cs="Times New Roman"/>
          <w:szCs w:val="32"/>
        </w:rPr>
        <w:t xml:space="preserve">dbworld and </w:t>
      </w:r>
      <w:r w:rsidR="007F49E6">
        <w:rPr>
          <w:rFonts w:ascii="Times New Roman" w:hAnsi="Times New Roman" w:cs="Times New Roman"/>
          <w:szCs w:val="32"/>
        </w:rPr>
        <w:t xml:space="preserve">any </w:t>
      </w:r>
      <w:r w:rsidRPr="00906FF3">
        <w:rPr>
          <w:rFonts w:ascii="Times New Roman" w:hAnsi="Times New Roman" w:cs="Times New Roman"/>
          <w:szCs w:val="32"/>
        </w:rPr>
        <w:t xml:space="preserve">additional forums </w:t>
      </w:r>
      <w:r w:rsidRPr="00906FF3">
        <w:rPr>
          <w:rFonts w:ascii="Times New Roman" w:hAnsi="Times New Roman" w:cs="Times New Roman"/>
          <w:i/>
          <w:szCs w:val="32"/>
        </w:rPr>
        <w:t>no later than</w:t>
      </w:r>
      <w:r w:rsidR="00643C1B">
        <w:rPr>
          <w:rFonts w:ascii="Times New Roman" w:hAnsi="Times New Roman" w:cs="Times New Roman"/>
          <w:i/>
          <w:szCs w:val="32"/>
        </w:rPr>
        <w:t xml:space="preserve"> July 31</w:t>
      </w:r>
      <w:r w:rsidRPr="00906FF3">
        <w:rPr>
          <w:rFonts w:ascii="Times New Roman" w:hAnsi="Times New Roman" w:cs="Times New Roman"/>
          <w:i/>
          <w:szCs w:val="32"/>
        </w:rPr>
        <w:t>.</w:t>
      </w:r>
    </w:p>
    <w:p w14:paraId="14381FBD" w14:textId="00B939A2" w:rsidR="00B13D8F" w:rsidRDefault="00906FF3" w:rsidP="00B13D8F">
      <w:pPr>
        <w:pStyle w:val="Listenabsatz"/>
        <w:widowControl w:val="0"/>
        <w:numPr>
          <w:ilvl w:val="0"/>
          <w:numId w:val="3"/>
        </w:numPr>
        <w:autoSpaceDE w:val="0"/>
        <w:autoSpaceDN w:val="0"/>
        <w:adjustRightInd w:val="0"/>
        <w:jc w:val="both"/>
        <w:rPr>
          <w:rFonts w:ascii="Times New Roman" w:hAnsi="Times New Roman" w:cs="Times New Roman"/>
          <w:i/>
          <w:szCs w:val="32"/>
        </w:rPr>
      </w:pPr>
      <w:r w:rsidRPr="00906FF3">
        <w:rPr>
          <w:rFonts w:ascii="Times New Roman" w:hAnsi="Times New Roman" w:cs="Times New Roman"/>
          <w:i/>
          <w:szCs w:val="32"/>
        </w:rPr>
        <w:t xml:space="preserve">Review of </w:t>
      </w:r>
      <w:r w:rsidR="00E06AA7">
        <w:rPr>
          <w:rFonts w:ascii="Times New Roman" w:hAnsi="Times New Roman" w:cs="Times New Roman"/>
          <w:i/>
          <w:szCs w:val="32"/>
        </w:rPr>
        <w:t>A</w:t>
      </w:r>
      <w:r w:rsidR="00E06AA7" w:rsidRPr="00906FF3">
        <w:rPr>
          <w:rFonts w:ascii="Times New Roman" w:hAnsi="Times New Roman" w:cs="Times New Roman"/>
          <w:i/>
          <w:szCs w:val="32"/>
        </w:rPr>
        <w:t>rticles</w:t>
      </w:r>
      <w:r w:rsidRPr="00906FF3">
        <w:rPr>
          <w:rFonts w:ascii="Times New Roman" w:hAnsi="Times New Roman" w:cs="Times New Roman"/>
          <w:i/>
          <w:szCs w:val="32"/>
        </w:rPr>
        <w:t xml:space="preserve">: </w:t>
      </w:r>
      <w:r w:rsidRPr="00906FF3">
        <w:rPr>
          <w:rFonts w:ascii="Times New Roman" w:hAnsi="Times New Roman" w:cs="Times New Roman"/>
          <w:szCs w:val="32"/>
        </w:rPr>
        <w:t xml:space="preserve">The chair reviews articles written by the award winners </w:t>
      </w:r>
      <w:r>
        <w:rPr>
          <w:rFonts w:ascii="Times New Roman" w:hAnsi="Times New Roman" w:cs="Times New Roman"/>
          <w:szCs w:val="32"/>
        </w:rPr>
        <w:t>for the VLDB Pro</w:t>
      </w:r>
      <w:r w:rsidRPr="00906FF3">
        <w:rPr>
          <w:rFonts w:ascii="Times New Roman" w:hAnsi="Times New Roman" w:cs="Times New Roman"/>
          <w:szCs w:val="32"/>
        </w:rPr>
        <w:t>ce</w:t>
      </w:r>
      <w:r>
        <w:rPr>
          <w:rFonts w:ascii="Times New Roman" w:hAnsi="Times New Roman" w:cs="Times New Roman"/>
          <w:szCs w:val="32"/>
        </w:rPr>
        <w:t>e</w:t>
      </w:r>
      <w:r w:rsidRPr="00E46D3F">
        <w:rPr>
          <w:rFonts w:ascii="Times New Roman" w:hAnsi="Times New Roman" w:cs="Times New Roman"/>
          <w:szCs w:val="32"/>
        </w:rPr>
        <w:t>dings.</w:t>
      </w:r>
      <w:r w:rsidR="00B13D8F">
        <w:rPr>
          <w:rFonts w:ascii="Times New Roman" w:hAnsi="Times New Roman" w:cs="Times New Roman"/>
          <w:szCs w:val="32"/>
        </w:rPr>
        <w:t xml:space="preserve"> </w:t>
      </w:r>
      <w:r w:rsidR="00B13D8F" w:rsidRPr="00495884">
        <w:rPr>
          <w:rFonts w:ascii="Times New Roman" w:hAnsi="Times New Roman" w:cs="Times New Roman"/>
          <w:i/>
          <w:szCs w:val="32"/>
        </w:rPr>
        <w:t>This ste</w:t>
      </w:r>
      <w:r w:rsidR="00B13D8F">
        <w:rPr>
          <w:rFonts w:ascii="Times New Roman" w:hAnsi="Times New Roman" w:cs="Times New Roman"/>
          <w:i/>
          <w:szCs w:val="32"/>
        </w:rPr>
        <w:t xml:space="preserve">p should be completed by </w:t>
      </w:r>
      <w:r w:rsidR="00643C1B">
        <w:rPr>
          <w:rFonts w:ascii="Times New Roman" w:hAnsi="Times New Roman" w:cs="Times New Roman"/>
          <w:i/>
          <w:szCs w:val="32"/>
        </w:rPr>
        <w:t>July 31</w:t>
      </w:r>
      <w:r w:rsidR="00B13D8F" w:rsidRPr="00495884">
        <w:rPr>
          <w:rFonts w:ascii="Times New Roman" w:hAnsi="Times New Roman" w:cs="Times New Roman"/>
          <w:i/>
          <w:szCs w:val="32"/>
        </w:rPr>
        <w:t>.</w:t>
      </w:r>
      <w:r w:rsidR="00A66256">
        <w:rPr>
          <w:rFonts w:ascii="Times New Roman" w:hAnsi="Times New Roman" w:cs="Times New Roman"/>
          <w:i/>
          <w:szCs w:val="32"/>
        </w:rPr>
        <w:t xml:space="preserve"> (This step needs to be coordinated with the Proceedings Editor</w:t>
      </w:r>
      <w:r w:rsidR="007F49E6">
        <w:rPr>
          <w:rFonts w:ascii="Times New Roman" w:hAnsi="Times New Roman" w:cs="Times New Roman"/>
          <w:i/>
          <w:szCs w:val="32"/>
        </w:rPr>
        <w:t>.</w:t>
      </w:r>
      <w:r w:rsidR="00A66256">
        <w:rPr>
          <w:rFonts w:ascii="Times New Roman" w:hAnsi="Times New Roman" w:cs="Times New Roman"/>
          <w:i/>
          <w:szCs w:val="32"/>
        </w:rPr>
        <w:t>)</w:t>
      </w:r>
    </w:p>
    <w:p w14:paraId="48265A5F" w14:textId="77777777" w:rsidR="00495884" w:rsidRDefault="00B13D8F" w:rsidP="00CF2F91">
      <w:pPr>
        <w:pStyle w:val="Listenabsatz"/>
        <w:widowControl w:val="0"/>
        <w:numPr>
          <w:ilvl w:val="0"/>
          <w:numId w:val="3"/>
        </w:numPr>
        <w:autoSpaceDE w:val="0"/>
        <w:autoSpaceDN w:val="0"/>
        <w:adjustRightInd w:val="0"/>
        <w:jc w:val="both"/>
        <w:rPr>
          <w:rFonts w:ascii="Times New Roman" w:hAnsi="Times New Roman" w:cs="Times New Roman"/>
          <w:i/>
          <w:szCs w:val="32"/>
        </w:rPr>
      </w:pPr>
      <w:r>
        <w:rPr>
          <w:rFonts w:ascii="Times New Roman" w:hAnsi="Times New Roman" w:cs="Times New Roman"/>
          <w:i/>
          <w:szCs w:val="32"/>
        </w:rPr>
        <w:t xml:space="preserve">Report out to VLDB Executive: </w:t>
      </w:r>
      <w:r>
        <w:rPr>
          <w:rFonts w:ascii="Times New Roman" w:hAnsi="Times New Roman" w:cs="Times New Roman"/>
          <w:szCs w:val="32"/>
        </w:rPr>
        <w:t>The chair will send a</w:t>
      </w:r>
      <w:r w:rsidR="00CF2F91">
        <w:rPr>
          <w:rFonts w:ascii="Times New Roman" w:hAnsi="Times New Roman" w:cs="Times New Roman"/>
          <w:szCs w:val="32"/>
        </w:rPr>
        <w:t xml:space="preserve"> report to the VLDB executive with details on nominations, including any recommendations for procedural change or introduction of new awards. </w:t>
      </w:r>
      <w:r w:rsidR="00CF2F91" w:rsidRPr="00495884">
        <w:rPr>
          <w:rFonts w:ascii="Times New Roman" w:hAnsi="Times New Roman" w:cs="Times New Roman"/>
          <w:i/>
          <w:szCs w:val="32"/>
        </w:rPr>
        <w:t>This ste</w:t>
      </w:r>
      <w:r w:rsidR="00CF2F91">
        <w:rPr>
          <w:rFonts w:ascii="Times New Roman" w:hAnsi="Times New Roman" w:cs="Times New Roman"/>
          <w:i/>
          <w:szCs w:val="32"/>
        </w:rPr>
        <w:t>p should be completed by</w:t>
      </w:r>
      <w:r w:rsidR="00643C1B">
        <w:rPr>
          <w:rFonts w:ascii="Times New Roman" w:hAnsi="Times New Roman" w:cs="Times New Roman"/>
          <w:i/>
          <w:szCs w:val="32"/>
        </w:rPr>
        <w:t xml:space="preserve"> </w:t>
      </w:r>
      <w:r w:rsidR="00A66256">
        <w:rPr>
          <w:rFonts w:ascii="Times New Roman" w:hAnsi="Times New Roman" w:cs="Times New Roman"/>
          <w:i/>
          <w:szCs w:val="32"/>
        </w:rPr>
        <w:t>July 31</w:t>
      </w:r>
      <w:r w:rsidR="00CF2F91" w:rsidRPr="00495884">
        <w:rPr>
          <w:rFonts w:ascii="Times New Roman" w:hAnsi="Times New Roman" w:cs="Times New Roman"/>
          <w:i/>
          <w:szCs w:val="32"/>
        </w:rPr>
        <w:t>.</w:t>
      </w:r>
    </w:p>
    <w:p w14:paraId="0265B7A5" w14:textId="77777777" w:rsidR="00A66256" w:rsidRPr="00CF2F91" w:rsidRDefault="00A66256" w:rsidP="00A66256">
      <w:pPr>
        <w:pStyle w:val="Listenabsatz"/>
        <w:widowControl w:val="0"/>
        <w:autoSpaceDE w:val="0"/>
        <w:autoSpaceDN w:val="0"/>
        <w:adjustRightInd w:val="0"/>
        <w:jc w:val="both"/>
        <w:rPr>
          <w:rFonts w:ascii="Times New Roman" w:hAnsi="Times New Roman" w:cs="Times New Roman"/>
          <w:i/>
          <w:szCs w:val="32"/>
        </w:rPr>
      </w:pPr>
    </w:p>
    <w:p w14:paraId="1342F336" w14:textId="77777777" w:rsidR="005F62A7" w:rsidRPr="00495884" w:rsidRDefault="00495884" w:rsidP="00495884">
      <w:pPr>
        <w:widowControl w:val="0"/>
        <w:autoSpaceDE w:val="0"/>
        <w:autoSpaceDN w:val="0"/>
        <w:adjustRightInd w:val="0"/>
        <w:jc w:val="both"/>
        <w:rPr>
          <w:rFonts w:ascii="Times New Roman" w:hAnsi="Times New Roman" w:cs="Times New Roman"/>
          <w:b/>
          <w:szCs w:val="32"/>
        </w:rPr>
      </w:pPr>
      <w:r>
        <w:rPr>
          <w:rFonts w:ascii="Times New Roman" w:hAnsi="Times New Roman" w:cs="Times New Roman"/>
          <w:b/>
          <w:szCs w:val="32"/>
        </w:rPr>
        <w:t xml:space="preserve">Cash Awards, </w:t>
      </w:r>
      <w:r w:rsidRPr="00495884">
        <w:rPr>
          <w:rFonts w:ascii="Times New Roman" w:hAnsi="Times New Roman" w:cs="Times New Roman"/>
          <w:b/>
          <w:szCs w:val="32"/>
        </w:rPr>
        <w:t>Plaques</w:t>
      </w:r>
      <w:r>
        <w:rPr>
          <w:rFonts w:ascii="Times New Roman" w:hAnsi="Times New Roman" w:cs="Times New Roman"/>
          <w:b/>
          <w:szCs w:val="32"/>
        </w:rPr>
        <w:t xml:space="preserve">, </w:t>
      </w:r>
      <w:r w:rsidR="00191DBD">
        <w:rPr>
          <w:rFonts w:ascii="Times New Roman" w:hAnsi="Times New Roman" w:cs="Times New Roman"/>
          <w:b/>
          <w:szCs w:val="32"/>
        </w:rPr>
        <w:t xml:space="preserve">Papers, </w:t>
      </w:r>
      <w:r>
        <w:rPr>
          <w:rFonts w:ascii="Times New Roman" w:hAnsi="Times New Roman" w:cs="Times New Roman"/>
          <w:b/>
          <w:szCs w:val="32"/>
        </w:rPr>
        <w:t>and Talks</w:t>
      </w:r>
      <w:r w:rsidRPr="00495884">
        <w:rPr>
          <w:rFonts w:ascii="Times New Roman" w:hAnsi="Times New Roman" w:cs="Times New Roman"/>
          <w:b/>
          <w:szCs w:val="32"/>
        </w:rPr>
        <w:t xml:space="preserve"> for </w:t>
      </w:r>
      <w:r w:rsidR="00FA2F55" w:rsidRPr="00495884">
        <w:rPr>
          <w:rFonts w:ascii="Times New Roman" w:hAnsi="Times New Roman" w:cs="Times New Roman"/>
          <w:b/>
          <w:szCs w:val="32"/>
        </w:rPr>
        <w:t xml:space="preserve">Major </w:t>
      </w:r>
      <w:r w:rsidRPr="00495884">
        <w:rPr>
          <w:rFonts w:ascii="Times New Roman" w:hAnsi="Times New Roman" w:cs="Times New Roman"/>
          <w:b/>
          <w:szCs w:val="32"/>
        </w:rPr>
        <w:t>Awards</w:t>
      </w:r>
      <w:r w:rsidR="00E46D3F">
        <w:rPr>
          <w:rFonts w:ascii="Times New Roman" w:hAnsi="Times New Roman" w:cs="Times New Roman"/>
          <w:b/>
          <w:szCs w:val="32"/>
        </w:rPr>
        <w:t xml:space="preserve"> </w:t>
      </w:r>
    </w:p>
    <w:p w14:paraId="0A790FED" w14:textId="77777777" w:rsidR="00FA2F55" w:rsidRDefault="00FA2F55" w:rsidP="00791FD6">
      <w:pPr>
        <w:widowControl w:val="0"/>
        <w:autoSpaceDE w:val="0"/>
        <w:autoSpaceDN w:val="0"/>
        <w:adjustRightInd w:val="0"/>
        <w:rPr>
          <w:rFonts w:ascii="Times New Roman" w:hAnsi="Times New Roman" w:cs="Times New Roman"/>
          <w:szCs w:val="32"/>
        </w:rPr>
      </w:pPr>
    </w:p>
    <w:p w14:paraId="6164AF24" w14:textId="487D1B8A" w:rsidR="00191DBD" w:rsidRDefault="00E06AA7" w:rsidP="00495884">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 xml:space="preserve">The </w:t>
      </w:r>
      <w:r w:rsidR="00906FF3">
        <w:rPr>
          <w:rFonts w:ascii="Times New Roman" w:hAnsi="Times New Roman" w:cs="Times New Roman"/>
          <w:szCs w:val="32"/>
        </w:rPr>
        <w:t>VLDB Ea</w:t>
      </w:r>
      <w:r w:rsidR="00B13D8F">
        <w:rPr>
          <w:rFonts w:ascii="Times New Roman" w:hAnsi="Times New Roman" w:cs="Times New Roman"/>
          <w:szCs w:val="32"/>
        </w:rPr>
        <w:t>rly Career Research Contributions</w:t>
      </w:r>
      <w:r w:rsidR="00495884" w:rsidRPr="006E695A">
        <w:rPr>
          <w:rFonts w:ascii="Times New Roman" w:hAnsi="Times New Roman" w:cs="Times New Roman"/>
          <w:szCs w:val="32"/>
        </w:rPr>
        <w:t xml:space="preserve"> </w:t>
      </w:r>
      <w:r w:rsidR="00D049C8">
        <w:rPr>
          <w:rFonts w:ascii="Times New Roman" w:hAnsi="Times New Roman" w:cs="Times New Roman"/>
          <w:szCs w:val="32"/>
        </w:rPr>
        <w:t xml:space="preserve">Award </w:t>
      </w:r>
      <w:r w:rsidR="00495884">
        <w:rPr>
          <w:rFonts w:ascii="Times New Roman" w:hAnsi="Times New Roman" w:cs="Times New Roman"/>
          <w:szCs w:val="32"/>
        </w:rPr>
        <w:t xml:space="preserve">winner </w:t>
      </w:r>
      <w:r w:rsidR="00643C1B">
        <w:rPr>
          <w:rFonts w:ascii="Times New Roman" w:hAnsi="Times New Roman" w:cs="Times New Roman"/>
          <w:szCs w:val="32"/>
        </w:rPr>
        <w:t xml:space="preserve">as well as </w:t>
      </w:r>
      <w:r>
        <w:rPr>
          <w:rFonts w:ascii="Times New Roman" w:hAnsi="Times New Roman" w:cs="Times New Roman"/>
          <w:szCs w:val="32"/>
        </w:rPr>
        <w:t xml:space="preserve">The </w:t>
      </w:r>
      <w:r w:rsidR="00643C1B">
        <w:rPr>
          <w:rFonts w:ascii="Times New Roman" w:hAnsi="Times New Roman" w:cs="Times New Roman"/>
          <w:szCs w:val="32"/>
        </w:rPr>
        <w:t xml:space="preserve">VLDB Women </w:t>
      </w:r>
      <w:r w:rsidR="00D049C8">
        <w:rPr>
          <w:rFonts w:ascii="Times New Roman" w:hAnsi="Times New Roman" w:cs="Times New Roman"/>
          <w:szCs w:val="32"/>
        </w:rPr>
        <w:t xml:space="preserve">in </w:t>
      </w:r>
      <w:r w:rsidR="00643C1B">
        <w:rPr>
          <w:rFonts w:ascii="Times New Roman" w:hAnsi="Times New Roman" w:cs="Times New Roman"/>
          <w:szCs w:val="32"/>
        </w:rPr>
        <w:t xml:space="preserve">Database Research </w:t>
      </w:r>
      <w:r w:rsidR="00D049C8">
        <w:rPr>
          <w:rFonts w:ascii="Times New Roman" w:hAnsi="Times New Roman" w:cs="Times New Roman"/>
          <w:szCs w:val="32"/>
        </w:rPr>
        <w:t xml:space="preserve">Award </w:t>
      </w:r>
      <w:r w:rsidR="00643C1B">
        <w:rPr>
          <w:rFonts w:ascii="Times New Roman" w:hAnsi="Times New Roman" w:cs="Times New Roman"/>
          <w:szCs w:val="32"/>
        </w:rPr>
        <w:t xml:space="preserve">winner </w:t>
      </w:r>
      <w:r w:rsidR="00495884">
        <w:rPr>
          <w:rFonts w:ascii="Times New Roman" w:hAnsi="Times New Roman" w:cs="Times New Roman"/>
          <w:szCs w:val="32"/>
        </w:rPr>
        <w:t>get</w:t>
      </w:r>
      <w:r>
        <w:rPr>
          <w:rFonts w:ascii="Times New Roman" w:hAnsi="Times New Roman" w:cs="Times New Roman"/>
          <w:szCs w:val="32"/>
        </w:rPr>
        <w:t xml:space="preserve"> each</w:t>
      </w:r>
      <w:r w:rsidR="00495884">
        <w:rPr>
          <w:rFonts w:ascii="Times New Roman" w:hAnsi="Times New Roman" w:cs="Times New Roman"/>
          <w:szCs w:val="32"/>
        </w:rPr>
        <w:t xml:space="preserve"> a </w:t>
      </w:r>
      <w:r w:rsidR="005F62A7">
        <w:rPr>
          <w:rFonts w:ascii="Times New Roman" w:hAnsi="Times New Roman" w:cs="Times New Roman"/>
          <w:szCs w:val="32"/>
        </w:rPr>
        <w:t>ca</w:t>
      </w:r>
      <w:r w:rsidR="00643C1B">
        <w:rPr>
          <w:rFonts w:ascii="Times New Roman" w:hAnsi="Times New Roman" w:cs="Times New Roman"/>
          <w:szCs w:val="32"/>
        </w:rPr>
        <w:t>sh award of $2</w:t>
      </w:r>
      <w:r w:rsidR="00495884">
        <w:rPr>
          <w:rFonts w:ascii="Times New Roman" w:hAnsi="Times New Roman" w:cs="Times New Roman"/>
          <w:szCs w:val="32"/>
        </w:rPr>
        <w:t xml:space="preserve">000. No cash award is attached to the VLDB </w:t>
      </w:r>
      <w:r w:rsidR="00BE5D31">
        <w:rPr>
          <w:rFonts w:ascii="Times New Roman" w:hAnsi="Times New Roman" w:cs="Times New Roman"/>
          <w:szCs w:val="32"/>
        </w:rPr>
        <w:t>Test of Time</w:t>
      </w:r>
      <w:r>
        <w:rPr>
          <w:rFonts w:ascii="Times New Roman" w:hAnsi="Times New Roman" w:cs="Times New Roman"/>
          <w:szCs w:val="32"/>
        </w:rPr>
        <w:t xml:space="preserve"> </w:t>
      </w:r>
      <w:r w:rsidR="00495884">
        <w:rPr>
          <w:rFonts w:ascii="Times New Roman" w:hAnsi="Times New Roman" w:cs="Times New Roman"/>
          <w:szCs w:val="32"/>
        </w:rPr>
        <w:t xml:space="preserve">Award. </w:t>
      </w:r>
      <w:r w:rsidR="00191DBD">
        <w:rPr>
          <w:rFonts w:ascii="Times New Roman" w:hAnsi="Times New Roman" w:cs="Times New Roman"/>
          <w:szCs w:val="32"/>
        </w:rPr>
        <w:t>The cash award</w:t>
      </w:r>
      <w:r w:rsidR="00D049C8">
        <w:rPr>
          <w:rFonts w:ascii="Times New Roman" w:hAnsi="Times New Roman" w:cs="Times New Roman"/>
          <w:szCs w:val="32"/>
        </w:rPr>
        <w:t>s are</w:t>
      </w:r>
      <w:r w:rsidR="00191DBD">
        <w:rPr>
          <w:rFonts w:ascii="Times New Roman" w:hAnsi="Times New Roman" w:cs="Times New Roman"/>
          <w:szCs w:val="32"/>
        </w:rPr>
        <w:t xml:space="preserve"> managed by </w:t>
      </w:r>
      <w:r>
        <w:rPr>
          <w:rFonts w:ascii="Times New Roman" w:hAnsi="Times New Roman" w:cs="Times New Roman"/>
          <w:szCs w:val="32"/>
        </w:rPr>
        <w:t>the s</w:t>
      </w:r>
      <w:r w:rsidR="00191DBD">
        <w:rPr>
          <w:rFonts w:ascii="Times New Roman" w:hAnsi="Times New Roman" w:cs="Times New Roman"/>
          <w:szCs w:val="32"/>
        </w:rPr>
        <w:t xml:space="preserve">ecretary </w:t>
      </w:r>
      <w:r w:rsidR="002F07D5">
        <w:rPr>
          <w:rFonts w:ascii="Times New Roman" w:hAnsi="Times New Roman" w:cs="Times New Roman"/>
          <w:szCs w:val="32"/>
        </w:rPr>
        <w:t xml:space="preserve">and treasurer </w:t>
      </w:r>
      <w:r w:rsidR="00191DBD">
        <w:rPr>
          <w:rFonts w:ascii="Times New Roman" w:hAnsi="Times New Roman" w:cs="Times New Roman"/>
          <w:szCs w:val="32"/>
        </w:rPr>
        <w:t xml:space="preserve">of the VLDB </w:t>
      </w:r>
      <w:r>
        <w:rPr>
          <w:rFonts w:ascii="Times New Roman" w:hAnsi="Times New Roman" w:cs="Times New Roman"/>
          <w:szCs w:val="32"/>
        </w:rPr>
        <w:t>Endowment</w:t>
      </w:r>
      <w:r w:rsidR="00191DBD">
        <w:rPr>
          <w:rFonts w:ascii="Times New Roman" w:hAnsi="Times New Roman" w:cs="Times New Roman"/>
          <w:szCs w:val="32"/>
        </w:rPr>
        <w:t>.</w:t>
      </w:r>
    </w:p>
    <w:p w14:paraId="6E9FF32F" w14:textId="77777777" w:rsidR="00191DBD" w:rsidRDefault="00191DBD" w:rsidP="00495884">
      <w:pPr>
        <w:widowControl w:val="0"/>
        <w:autoSpaceDE w:val="0"/>
        <w:autoSpaceDN w:val="0"/>
        <w:adjustRightInd w:val="0"/>
        <w:jc w:val="both"/>
        <w:rPr>
          <w:rFonts w:ascii="Times New Roman" w:hAnsi="Times New Roman" w:cs="Times New Roman"/>
          <w:szCs w:val="32"/>
        </w:rPr>
      </w:pPr>
    </w:p>
    <w:p w14:paraId="09413CA0" w14:textId="77777777" w:rsidR="00495884" w:rsidRDefault="00495884" w:rsidP="00495884">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Each award comes with a</w:t>
      </w:r>
      <w:r w:rsidR="00191DBD">
        <w:rPr>
          <w:rFonts w:ascii="Times New Roman" w:hAnsi="Times New Roman" w:cs="Times New Roman"/>
          <w:szCs w:val="32"/>
        </w:rPr>
        <w:t xml:space="preserve"> plaque. </w:t>
      </w:r>
      <w:r w:rsidR="00FA2F55">
        <w:rPr>
          <w:rFonts w:ascii="Times New Roman" w:hAnsi="Times New Roman" w:cs="Times New Roman"/>
          <w:szCs w:val="32"/>
        </w:rPr>
        <w:t xml:space="preserve">The general chair </w:t>
      </w:r>
      <w:r>
        <w:rPr>
          <w:rFonts w:ascii="Times New Roman" w:hAnsi="Times New Roman" w:cs="Times New Roman"/>
          <w:szCs w:val="32"/>
        </w:rPr>
        <w:t xml:space="preserve">of the conference is responsible for arranging for the plaques. </w:t>
      </w:r>
      <w:r w:rsidR="00191DBD">
        <w:rPr>
          <w:rFonts w:ascii="Times New Roman" w:hAnsi="Times New Roman" w:cs="Times New Roman"/>
          <w:szCs w:val="32"/>
        </w:rPr>
        <w:t>The general chair should consult the awards chair to ensure consistency of plaque design.</w:t>
      </w:r>
    </w:p>
    <w:p w14:paraId="26BF84FE" w14:textId="77777777" w:rsidR="00495884" w:rsidRDefault="00495884" w:rsidP="00495884">
      <w:pPr>
        <w:widowControl w:val="0"/>
        <w:autoSpaceDE w:val="0"/>
        <w:autoSpaceDN w:val="0"/>
        <w:adjustRightInd w:val="0"/>
        <w:jc w:val="both"/>
        <w:rPr>
          <w:rFonts w:ascii="Times New Roman" w:hAnsi="Times New Roman" w:cs="Times New Roman"/>
          <w:szCs w:val="32"/>
        </w:rPr>
      </w:pPr>
    </w:p>
    <w:p w14:paraId="1C5DC6F6" w14:textId="7A0371D3" w:rsidR="00495884" w:rsidRDefault="00495884" w:rsidP="00495884">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 xml:space="preserve">Each </w:t>
      </w:r>
      <w:r w:rsidR="00E06AA7">
        <w:rPr>
          <w:rFonts w:ascii="Times New Roman" w:hAnsi="Times New Roman" w:cs="Times New Roman"/>
          <w:szCs w:val="32"/>
        </w:rPr>
        <w:t xml:space="preserve">award </w:t>
      </w:r>
      <w:r>
        <w:rPr>
          <w:rFonts w:ascii="Times New Roman" w:hAnsi="Times New Roman" w:cs="Times New Roman"/>
          <w:szCs w:val="32"/>
        </w:rPr>
        <w:t xml:space="preserve">winner is invited to give a short talk at the conference. The program chair is responsible to </w:t>
      </w:r>
      <w:r w:rsidR="000472A9">
        <w:rPr>
          <w:rFonts w:ascii="Times New Roman" w:hAnsi="Times New Roman" w:cs="Times New Roman"/>
          <w:szCs w:val="32"/>
        </w:rPr>
        <w:t xml:space="preserve">accommodate </w:t>
      </w:r>
      <w:r>
        <w:rPr>
          <w:rFonts w:ascii="Times New Roman" w:hAnsi="Times New Roman" w:cs="Times New Roman"/>
          <w:szCs w:val="32"/>
        </w:rPr>
        <w:t xml:space="preserve">these talks </w:t>
      </w:r>
      <w:r w:rsidR="000472A9">
        <w:rPr>
          <w:rFonts w:ascii="Times New Roman" w:hAnsi="Times New Roman" w:cs="Times New Roman"/>
          <w:szCs w:val="32"/>
        </w:rPr>
        <w:t xml:space="preserve">as part of </w:t>
      </w:r>
      <w:r>
        <w:rPr>
          <w:rFonts w:ascii="Times New Roman" w:hAnsi="Times New Roman" w:cs="Times New Roman"/>
          <w:szCs w:val="32"/>
        </w:rPr>
        <w:t>the technical program.</w:t>
      </w:r>
      <w:r w:rsidR="00191DBD">
        <w:rPr>
          <w:rFonts w:ascii="Times New Roman" w:hAnsi="Times New Roman" w:cs="Times New Roman"/>
          <w:szCs w:val="32"/>
        </w:rPr>
        <w:t xml:space="preserve"> At least one hour must be allocated in the technical program for presentation of the award and the talks.</w:t>
      </w:r>
    </w:p>
    <w:p w14:paraId="54A6982B" w14:textId="77777777" w:rsidR="00495884" w:rsidRDefault="00495884" w:rsidP="00495884">
      <w:pPr>
        <w:widowControl w:val="0"/>
        <w:autoSpaceDE w:val="0"/>
        <w:autoSpaceDN w:val="0"/>
        <w:adjustRightInd w:val="0"/>
        <w:jc w:val="both"/>
        <w:rPr>
          <w:rFonts w:ascii="Times New Roman" w:hAnsi="Times New Roman" w:cs="Times New Roman"/>
          <w:szCs w:val="32"/>
        </w:rPr>
      </w:pPr>
    </w:p>
    <w:p w14:paraId="16288A6E" w14:textId="77777777" w:rsidR="00E80ABE" w:rsidRDefault="00E80ABE" w:rsidP="00495884">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 xml:space="preserve">Each award also entitles the </w:t>
      </w:r>
      <w:r w:rsidR="00E06AA7">
        <w:rPr>
          <w:rFonts w:ascii="Times New Roman" w:hAnsi="Times New Roman" w:cs="Times New Roman"/>
          <w:szCs w:val="32"/>
        </w:rPr>
        <w:t xml:space="preserve">recipient(s) </w:t>
      </w:r>
      <w:r>
        <w:rPr>
          <w:rFonts w:ascii="Times New Roman" w:hAnsi="Times New Roman" w:cs="Times New Roman"/>
          <w:szCs w:val="32"/>
        </w:rPr>
        <w:t>to write an invited article for the VLDB Proceedings to capture the content of their upcoming talk. These papers do not go through a formal review process</w:t>
      </w:r>
      <w:r w:rsidR="00E06AA7">
        <w:rPr>
          <w:rFonts w:ascii="Times New Roman" w:hAnsi="Times New Roman" w:cs="Times New Roman"/>
          <w:szCs w:val="32"/>
        </w:rPr>
        <w:t>,</w:t>
      </w:r>
      <w:r>
        <w:rPr>
          <w:rFonts w:ascii="Times New Roman" w:hAnsi="Times New Roman" w:cs="Times New Roman"/>
          <w:szCs w:val="32"/>
        </w:rPr>
        <w:t xml:space="preserve"> but the awards chair is requested to do a quick check prior to do </w:t>
      </w:r>
      <w:r>
        <w:rPr>
          <w:rFonts w:ascii="Times New Roman" w:hAnsi="Times New Roman" w:cs="Times New Roman"/>
          <w:szCs w:val="32"/>
        </w:rPr>
        <w:lastRenderedPageBreak/>
        <w:t xml:space="preserve">their inclusion in the proceedings. </w:t>
      </w:r>
    </w:p>
    <w:p w14:paraId="2C536B83" w14:textId="77777777" w:rsidR="00E80ABE" w:rsidRDefault="00E80ABE" w:rsidP="00495884">
      <w:pPr>
        <w:widowControl w:val="0"/>
        <w:autoSpaceDE w:val="0"/>
        <w:autoSpaceDN w:val="0"/>
        <w:adjustRightInd w:val="0"/>
        <w:jc w:val="both"/>
        <w:rPr>
          <w:rFonts w:ascii="Times New Roman" w:hAnsi="Times New Roman" w:cs="Times New Roman"/>
          <w:szCs w:val="32"/>
        </w:rPr>
      </w:pPr>
    </w:p>
    <w:p w14:paraId="17505A5B" w14:textId="77777777" w:rsidR="00495884" w:rsidRDefault="00495884" w:rsidP="00495884">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The proceedings chair ensure</w:t>
      </w:r>
      <w:r w:rsidR="00E06AA7">
        <w:rPr>
          <w:rFonts w:ascii="Times New Roman" w:hAnsi="Times New Roman" w:cs="Times New Roman"/>
          <w:szCs w:val="32"/>
        </w:rPr>
        <w:t>s</w:t>
      </w:r>
      <w:r>
        <w:rPr>
          <w:rFonts w:ascii="Times New Roman" w:hAnsi="Times New Roman" w:cs="Times New Roman"/>
          <w:szCs w:val="32"/>
        </w:rPr>
        <w:t xml:space="preserve"> that a brief biography of the award winners and citations for their awards are included in the </w:t>
      </w:r>
      <w:r w:rsidR="005A01D1">
        <w:rPr>
          <w:rFonts w:ascii="Times New Roman" w:hAnsi="Times New Roman" w:cs="Times New Roman"/>
          <w:szCs w:val="32"/>
        </w:rPr>
        <w:t xml:space="preserve">conference </w:t>
      </w:r>
      <w:r>
        <w:rPr>
          <w:rFonts w:ascii="Times New Roman" w:hAnsi="Times New Roman" w:cs="Times New Roman"/>
          <w:szCs w:val="32"/>
        </w:rPr>
        <w:t>program booklet.</w:t>
      </w:r>
    </w:p>
    <w:p w14:paraId="00A71FC4" w14:textId="77777777" w:rsidR="00495884" w:rsidRDefault="00495884" w:rsidP="00495884">
      <w:pPr>
        <w:widowControl w:val="0"/>
        <w:autoSpaceDE w:val="0"/>
        <w:autoSpaceDN w:val="0"/>
        <w:adjustRightInd w:val="0"/>
        <w:jc w:val="both"/>
        <w:rPr>
          <w:rFonts w:ascii="Times New Roman" w:hAnsi="Times New Roman" w:cs="Times New Roman"/>
          <w:szCs w:val="32"/>
        </w:rPr>
      </w:pPr>
    </w:p>
    <w:p w14:paraId="267A595A" w14:textId="77777777" w:rsidR="00495884" w:rsidRDefault="00495884" w:rsidP="00791FD6">
      <w:pPr>
        <w:widowControl w:val="0"/>
        <w:autoSpaceDE w:val="0"/>
        <w:autoSpaceDN w:val="0"/>
        <w:adjustRightInd w:val="0"/>
        <w:rPr>
          <w:rFonts w:ascii="Times New Roman" w:hAnsi="Times New Roman" w:cs="Times New Roman"/>
          <w:b/>
          <w:szCs w:val="32"/>
        </w:rPr>
      </w:pPr>
    </w:p>
    <w:p w14:paraId="3EC29F8C" w14:textId="77777777" w:rsidR="0074349A" w:rsidRPr="0074349A" w:rsidRDefault="0074349A" w:rsidP="00791FD6">
      <w:pPr>
        <w:widowControl w:val="0"/>
        <w:autoSpaceDE w:val="0"/>
        <w:autoSpaceDN w:val="0"/>
        <w:adjustRightInd w:val="0"/>
        <w:rPr>
          <w:rFonts w:ascii="Times New Roman" w:hAnsi="Times New Roman" w:cs="Times New Roman"/>
          <w:b/>
          <w:szCs w:val="32"/>
        </w:rPr>
      </w:pPr>
      <w:r w:rsidRPr="0074349A">
        <w:rPr>
          <w:rFonts w:ascii="Times New Roman" w:hAnsi="Times New Roman" w:cs="Times New Roman"/>
          <w:b/>
          <w:szCs w:val="32"/>
        </w:rPr>
        <w:t>VLDB Early Career Research Contribution Award</w:t>
      </w:r>
    </w:p>
    <w:p w14:paraId="4B6F98A2" w14:textId="77777777" w:rsidR="00296FB8" w:rsidRDefault="00296FB8" w:rsidP="00025145">
      <w:pPr>
        <w:widowControl w:val="0"/>
        <w:autoSpaceDE w:val="0"/>
        <w:autoSpaceDN w:val="0"/>
        <w:adjustRightInd w:val="0"/>
        <w:spacing w:after="320"/>
        <w:jc w:val="both"/>
        <w:rPr>
          <w:rFonts w:ascii="Times New Roman" w:hAnsi="Times New Roman" w:cs="Times New Roman"/>
          <w:szCs w:val="32"/>
        </w:rPr>
      </w:pPr>
    </w:p>
    <w:p w14:paraId="133F6E0C" w14:textId="77777777" w:rsidR="0074349A" w:rsidRPr="00025145" w:rsidRDefault="0074349A" w:rsidP="00025145">
      <w:pPr>
        <w:widowControl w:val="0"/>
        <w:autoSpaceDE w:val="0"/>
        <w:autoSpaceDN w:val="0"/>
        <w:adjustRightInd w:val="0"/>
        <w:spacing w:after="320"/>
        <w:jc w:val="both"/>
        <w:rPr>
          <w:rFonts w:ascii="Times New Roman" w:hAnsi="Times New Roman" w:cs="Times New Roman"/>
          <w:szCs w:val="32"/>
        </w:rPr>
      </w:pPr>
      <w:r w:rsidRPr="0074349A">
        <w:rPr>
          <w:rFonts w:ascii="Times New Roman" w:hAnsi="Times New Roman" w:cs="Times New Roman"/>
          <w:szCs w:val="32"/>
        </w:rPr>
        <w:t>The ann</w:t>
      </w:r>
      <w:r w:rsidR="00E46D3F">
        <w:rPr>
          <w:rFonts w:ascii="Times New Roman" w:hAnsi="Times New Roman" w:cs="Times New Roman"/>
          <w:szCs w:val="32"/>
        </w:rPr>
        <w:t>ual VLDB Early Career Research Contributions</w:t>
      </w:r>
      <w:r w:rsidRPr="0074349A">
        <w:rPr>
          <w:rFonts w:ascii="Times New Roman" w:hAnsi="Times New Roman" w:cs="Times New Roman"/>
          <w:szCs w:val="32"/>
        </w:rPr>
        <w:t xml:space="preserve"> </w:t>
      </w:r>
      <w:r w:rsidR="005A01D1">
        <w:rPr>
          <w:rFonts w:ascii="Times New Roman" w:hAnsi="Times New Roman" w:cs="Times New Roman"/>
          <w:szCs w:val="32"/>
        </w:rPr>
        <w:t>A</w:t>
      </w:r>
      <w:r w:rsidR="005A01D1" w:rsidRPr="0074349A">
        <w:rPr>
          <w:rFonts w:ascii="Times New Roman" w:hAnsi="Times New Roman" w:cs="Times New Roman"/>
          <w:szCs w:val="32"/>
        </w:rPr>
        <w:t xml:space="preserve">ward </w:t>
      </w:r>
      <w:r w:rsidRPr="0074349A">
        <w:rPr>
          <w:rFonts w:ascii="Times New Roman" w:hAnsi="Times New Roman" w:cs="Times New Roman"/>
          <w:szCs w:val="32"/>
        </w:rPr>
        <w:t xml:space="preserve">recognizes a researcher who has made an impact in the early part of their career (i.e., since receiving their Ph.D.) </w:t>
      </w:r>
      <w:r w:rsidRPr="00495884">
        <w:rPr>
          <w:rFonts w:ascii="Times New Roman" w:hAnsi="Times New Roman" w:cs="Times New Roman"/>
          <w:i/>
          <w:szCs w:val="32"/>
        </w:rPr>
        <w:t>through a specific technical contribution of high significance.</w:t>
      </w:r>
      <w:r w:rsidR="00025145">
        <w:rPr>
          <w:rFonts w:ascii="Times New Roman" w:hAnsi="Times New Roman" w:cs="Times New Roman"/>
          <w:szCs w:val="32"/>
        </w:rPr>
        <w:t xml:space="preserve"> The nomination process is detailed below</w:t>
      </w:r>
      <w:r w:rsidR="005A01D1">
        <w:rPr>
          <w:rFonts w:ascii="Times New Roman" w:hAnsi="Times New Roman" w:cs="Times New Roman"/>
          <w:szCs w:val="32"/>
        </w:rPr>
        <w:t>.</w:t>
      </w:r>
    </w:p>
    <w:p w14:paraId="7E56678E" w14:textId="77777777" w:rsidR="00447F75" w:rsidRDefault="00447F75" w:rsidP="00447F75">
      <w:pPr>
        <w:rPr>
          <w:rFonts w:ascii="Arial" w:eastAsia="Times New Roman" w:hAnsi="Arial" w:cs="Arial"/>
          <w:color w:val="000000"/>
        </w:rPr>
      </w:pPr>
      <w:r>
        <w:rPr>
          <w:rFonts w:eastAsia="Times New Roman"/>
          <w:b/>
          <w:bCs/>
          <w:color w:val="000000"/>
        </w:rPr>
        <w:t>Nomination Criteria</w:t>
      </w:r>
    </w:p>
    <w:p w14:paraId="53CFB7A8" w14:textId="77777777" w:rsidR="00447F75" w:rsidRDefault="00447F75" w:rsidP="00447F75">
      <w:pPr>
        <w:numPr>
          <w:ilvl w:val="0"/>
          <w:numId w:val="8"/>
        </w:numPr>
        <w:spacing w:before="100" w:beforeAutospacing="1" w:after="100" w:afterAutospacing="1"/>
        <w:rPr>
          <w:rFonts w:ascii="Times New Roman" w:eastAsia="Times New Roman" w:hAnsi="Times New Roman" w:cs="Times New Roman"/>
          <w:color w:val="000000"/>
          <w:shd w:val="clear" w:color="auto" w:fill="FFFFFF"/>
        </w:rPr>
      </w:pPr>
      <w:r>
        <w:rPr>
          <w:rFonts w:eastAsia="Times New Roman"/>
          <w:color w:val="000000"/>
        </w:rPr>
        <w:t xml:space="preserve">The default eligibility rule is that a candidate should have been awarded his/her Ph.D. </w:t>
      </w:r>
      <w:r>
        <w:rPr>
          <w:rFonts w:eastAsia="Times New Roman"/>
          <w:b/>
          <w:bCs/>
          <w:color w:val="000000"/>
        </w:rPr>
        <w:t>no more than 8 years ago</w:t>
      </w:r>
      <w:r>
        <w:rPr>
          <w:rFonts w:eastAsia="Times New Roman"/>
          <w:i/>
          <w:iCs/>
          <w:color w:val="000000"/>
        </w:rPr>
        <w:t xml:space="preserve">, </w:t>
      </w:r>
      <w:r>
        <w:rPr>
          <w:rFonts w:eastAsia="Times New Roman"/>
          <w:color w:val="000000"/>
        </w:rPr>
        <w:t xml:space="preserve">as reckoned on </w:t>
      </w:r>
      <w:r>
        <w:rPr>
          <w:rFonts w:eastAsia="Times New Roman"/>
          <w:b/>
          <w:bCs/>
          <w:color w:val="000000"/>
        </w:rPr>
        <w:t>June 15</w:t>
      </w:r>
      <w:r>
        <w:rPr>
          <w:rFonts w:eastAsia="Times New Roman"/>
          <w:color w:val="000000"/>
        </w:rPr>
        <w:t xml:space="preserve"> of the nomination year.</w:t>
      </w:r>
      <w:r>
        <w:rPr>
          <w:rFonts w:eastAsia="Times New Roman"/>
          <w:i/>
          <w:iCs/>
          <w:color w:val="000000"/>
        </w:rPr>
        <w:t xml:space="preserve"> </w:t>
      </w:r>
      <w:r>
        <w:rPr>
          <w:rFonts w:eastAsia="Times New Roman"/>
          <w:color w:val="000000"/>
        </w:rPr>
        <w:t xml:space="preserve">However, if a nominee experienced a life event that profoundly impacted the nominee’s productivity for a sustained time period (e.g., giving birth), the 8-year limit may be extended appropriately. By default, a </w:t>
      </w:r>
      <w:r>
        <w:rPr>
          <w:rFonts w:eastAsia="Times New Roman"/>
          <w:b/>
          <w:bCs/>
          <w:color w:val="000000"/>
        </w:rPr>
        <w:t>1.5 year</w:t>
      </w:r>
      <w:r>
        <w:rPr>
          <w:rFonts w:eastAsia="Times New Roman"/>
          <w:color w:val="000000"/>
        </w:rPr>
        <w:t xml:space="preserve"> extension is given for childbirth.</w:t>
      </w:r>
      <w:r>
        <w:rPr>
          <w:rFonts w:eastAsia="Times New Roman"/>
          <w:color w:val="000000"/>
        </w:rPr>
        <w:br/>
      </w:r>
      <w:r>
        <w:rPr>
          <w:rFonts w:eastAsia="Times New Roman"/>
          <w:color w:val="000000"/>
        </w:rPr>
        <w:br/>
      </w:r>
      <w:r>
        <w:rPr>
          <w:rFonts w:eastAsia="Times New Roman"/>
          <w:color w:val="000000"/>
          <w:shd w:val="clear" w:color="auto" w:fill="FFFFFF"/>
        </w:rPr>
        <w:t xml:space="preserve">Nominations that do not result in an award are rolled over for a maximum of </w:t>
      </w:r>
      <w:r>
        <w:rPr>
          <w:rFonts w:eastAsia="Times New Roman"/>
          <w:b/>
          <w:bCs/>
          <w:color w:val="000000"/>
          <w:shd w:val="clear" w:color="auto" w:fill="FFFFFF"/>
        </w:rPr>
        <w:t xml:space="preserve">two years </w:t>
      </w:r>
      <w:r>
        <w:rPr>
          <w:rFonts w:eastAsia="Times New Roman"/>
          <w:color w:val="000000"/>
          <w:shd w:val="clear" w:color="auto" w:fill="FFFFFF"/>
        </w:rPr>
        <w:t>and can be updated, as long as the candidate continues to meet the above constraint on the Ph.D. graduation date.</w:t>
      </w:r>
      <w:r>
        <w:rPr>
          <w:rFonts w:eastAsia="Times New Roman"/>
          <w:color w:val="000000"/>
          <w:shd w:val="clear" w:color="auto" w:fill="FFFFFF"/>
        </w:rPr>
        <w:br/>
      </w:r>
      <w:r>
        <w:rPr>
          <w:rFonts w:eastAsia="Times New Roman"/>
          <w:color w:val="000000"/>
          <w:shd w:val="clear" w:color="auto" w:fill="FFFFFF"/>
        </w:rPr>
        <w:br/>
      </w:r>
    </w:p>
    <w:p w14:paraId="62C598A6" w14:textId="77777777" w:rsidR="00447F75" w:rsidRDefault="00447F75" w:rsidP="00447F75">
      <w:pPr>
        <w:numPr>
          <w:ilvl w:val="0"/>
          <w:numId w:val="8"/>
        </w:numPr>
        <w:spacing w:before="100" w:beforeAutospacing="1" w:after="100" w:afterAutospacing="1"/>
        <w:rPr>
          <w:rFonts w:eastAsia="Times New Roman"/>
          <w:color w:val="000000"/>
        </w:rPr>
      </w:pPr>
      <w:r>
        <w:rPr>
          <w:rFonts w:eastAsia="Times New Roman"/>
          <w:color w:val="000000"/>
        </w:rPr>
        <w:t xml:space="preserve">The award is given for a </w:t>
      </w:r>
      <w:r>
        <w:rPr>
          <w:rFonts w:eastAsia="Times New Roman"/>
          <w:i/>
          <w:iCs/>
          <w:color w:val="000000"/>
        </w:rPr>
        <w:t>specific technical contribution</w:t>
      </w:r>
      <w:r>
        <w:rPr>
          <w:rFonts w:eastAsia="Times New Roman"/>
          <w:color w:val="000000"/>
        </w:rPr>
        <w:t xml:space="preserve"> and </w:t>
      </w:r>
      <w:r>
        <w:rPr>
          <w:rFonts w:eastAsia="Times New Roman"/>
          <w:color w:val="000000"/>
          <w:u w:val="single"/>
        </w:rPr>
        <w:t>not</w:t>
      </w:r>
      <w:r>
        <w:rPr>
          <w:rFonts w:eastAsia="Times New Roman"/>
          <w:color w:val="000000"/>
        </w:rPr>
        <w:t xml:space="preserve"> in recognition of the researcher’s accumulated contributions across diverse topics. Further, the technical contribution must have been made </w:t>
      </w:r>
      <w:r>
        <w:rPr>
          <w:rFonts w:eastAsia="Times New Roman"/>
          <w:color w:val="000000"/>
          <w:u w:val="single"/>
        </w:rPr>
        <w:t>after</w:t>
      </w:r>
      <w:r>
        <w:rPr>
          <w:rFonts w:eastAsia="Times New Roman"/>
          <w:color w:val="000000"/>
        </w:rPr>
        <w:t xml:space="preserve"> completing the Ph.D. work -- that is, research prior to obtaining the Ph.D. cannot be used towards this award.</w:t>
      </w:r>
    </w:p>
    <w:p w14:paraId="517DF25E" w14:textId="77777777" w:rsidR="00447F75" w:rsidRDefault="00447F75" w:rsidP="00447F75">
      <w:pPr>
        <w:pStyle w:val="StandardWeb"/>
        <w:autoSpaceDE w:val="0"/>
        <w:autoSpaceDN w:val="0"/>
        <w:ind w:left="720"/>
        <w:jc w:val="both"/>
        <w:rPr>
          <w:rFonts w:ascii="Cambria" w:hAnsi="Cambria"/>
          <w:color w:val="000000"/>
        </w:rPr>
      </w:pPr>
      <w:r>
        <w:rPr>
          <w:color w:val="000000"/>
        </w:rPr>
        <w:t> </w:t>
      </w:r>
    </w:p>
    <w:p w14:paraId="67C7E6B9" w14:textId="77777777" w:rsidR="00447F75" w:rsidRDefault="00447F75" w:rsidP="00447F75">
      <w:pPr>
        <w:rPr>
          <w:rFonts w:ascii="Arial" w:eastAsia="Times New Roman" w:hAnsi="Arial" w:cs="Arial"/>
          <w:color w:val="000000"/>
        </w:rPr>
      </w:pPr>
      <w:r>
        <w:rPr>
          <w:rFonts w:eastAsia="Times New Roman"/>
          <w:b/>
          <w:bCs/>
          <w:color w:val="000000"/>
        </w:rPr>
        <w:t>Nomination Content</w:t>
      </w:r>
    </w:p>
    <w:p w14:paraId="7AEB3A98" w14:textId="77777777" w:rsidR="00447F75" w:rsidRDefault="00447F75" w:rsidP="00447F75">
      <w:pPr>
        <w:numPr>
          <w:ilvl w:val="0"/>
          <w:numId w:val="9"/>
        </w:numPr>
        <w:shd w:val="clear" w:color="auto" w:fill="FFFFFF"/>
        <w:spacing w:before="100" w:beforeAutospacing="1" w:after="100" w:afterAutospacing="1"/>
        <w:rPr>
          <w:rFonts w:ascii="Times New Roman" w:eastAsia="Times New Roman" w:hAnsi="Times New Roman" w:cs="Times New Roman"/>
          <w:color w:val="000000"/>
        </w:rPr>
      </w:pPr>
      <w:r>
        <w:rPr>
          <w:rFonts w:eastAsia="Times New Roman"/>
          <w:color w:val="000000"/>
        </w:rPr>
        <w:t>A nomination statement (500 words or less) should consist of a brief description of the specific contribution made by the candidate and the significance of that contribution. Anyone in the community may submit a nomination. </w:t>
      </w:r>
      <w:r>
        <w:rPr>
          <w:rFonts w:eastAsia="Times New Roman"/>
          <w:i/>
          <w:iCs/>
          <w:color w:val="000000"/>
        </w:rPr>
        <w:t>Self-nominations are not allowed.</w:t>
      </w:r>
    </w:p>
    <w:p w14:paraId="2D33CEEF" w14:textId="77777777" w:rsidR="00447F75" w:rsidRDefault="00447F75" w:rsidP="00447F75">
      <w:pPr>
        <w:numPr>
          <w:ilvl w:val="0"/>
          <w:numId w:val="9"/>
        </w:numPr>
        <w:shd w:val="clear" w:color="auto" w:fill="FFFFFF"/>
        <w:spacing w:before="100" w:beforeAutospacing="1" w:after="100" w:afterAutospacing="1"/>
        <w:rPr>
          <w:rFonts w:eastAsia="Times New Roman"/>
          <w:color w:val="000000"/>
        </w:rPr>
      </w:pPr>
      <w:r>
        <w:rPr>
          <w:rFonts w:eastAsia="Times New Roman"/>
          <w:color w:val="000000"/>
        </w:rPr>
        <w:t>The nomination package should include a statement from the advisor (or the department office) confirming the date of graduation of the candidate.</w:t>
      </w:r>
    </w:p>
    <w:p w14:paraId="37966816" w14:textId="77777777" w:rsidR="00447F75" w:rsidRDefault="00447F75" w:rsidP="00447F75">
      <w:pPr>
        <w:numPr>
          <w:ilvl w:val="0"/>
          <w:numId w:val="9"/>
        </w:numPr>
        <w:shd w:val="clear" w:color="auto" w:fill="FFFFFF"/>
        <w:spacing w:before="100" w:beforeAutospacing="1" w:after="100" w:afterAutospacing="1"/>
        <w:rPr>
          <w:rFonts w:eastAsia="Times New Roman"/>
          <w:color w:val="000000"/>
        </w:rPr>
      </w:pPr>
      <w:r>
        <w:rPr>
          <w:rFonts w:eastAsia="Times New Roman"/>
          <w:color w:val="000000"/>
        </w:rPr>
        <w:t xml:space="preserve">The nomination must be supported by three letters of references from people who are not directly connected to the nominee. The letters must address the significance and the candidate’s role in the specific research </w:t>
      </w:r>
      <w:r>
        <w:rPr>
          <w:rFonts w:eastAsia="Times New Roman"/>
          <w:color w:val="000000"/>
        </w:rPr>
        <w:lastRenderedPageBreak/>
        <w:t>contribution cited in the nomination. Advisors, advisees, and co-authors of the nominee who collaborated on the specific research contribution cited in the nomination cannot act as references. Ideally, a reference is a well- known member of the community who has not had a close association with the nominee on the specific topic cited in the nomination, but who can still vouch with authority for the candidate’s contribution.</w:t>
      </w:r>
    </w:p>
    <w:p w14:paraId="2023F5DA" w14:textId="77777777" w:rsidR="00447F75" w:rsidRDefault="00447F75" w:rsidP="00447F75">
      <w:pPr>
        <w:numPr>
          <w:ilvl w:val="0"/>
          <w:numId w:val="9"/>
        </w:numPr>
        <w:shd w:val="clear" w:color="auto" w:fill="FFFFFF"/>
        <w:spacing w:before="100" w:beforeAutospacing="1" w:after="100" w:afterAutospacing="1"/>
        <w:rPr>
          <w:rFonts w:eastAsia="Times New Roman"/>
          <w:color w:val="000000"/>
        </w:rPr>
      </w:pPr>
      <w:r>
        <w:rPr>
          <w:rFonts w:eastAsia="Times New Roman"/>
          <w:color w:val="000000"/>
        </w:rPr>
        <w:t>It is the responsibility of the nominator to ensure that the nomination statement, the statement of graduation date, and the references reach the Awards Committee Chair via email by the submission deadline.</w:t>
      </w:r>
    </w:p>
    <w:p w14:paraId="59C35E98" w14:textId="77777777" w:rsidR="00025145" w:rsidRDefault="00025145" w:rsidP="00025145">
      <w:pPr>
        <w:pStyle w:val="Listenabsatz"/>
        <w:widowControl w:val="0"/>
        <w:tabs>
          <w:tab w:val="left" w:pos="220"/>
          <w:tab w:val="left" w:pos="720"/>
        </w:tabs>
        <w:autoSpaceDE w:val="0"/>
        <w:autoSpaceDN w:val="0"/>
        <w:adjustRightInd w:val="0"/>
        <w:jc w:val="both"/>
        <w:rPr>
          <w:rFonts w:ascii="Times New Roman" w:hAnsi="Times New Roman" w:cs="Times New Roman"/>
          <w:szCs w:val="32"/>
        </w:rPr>
      </w:pPr>
    </w:p>
    <w:p w14:paraId="3710C52F" w14:textId="77777777" w:rsidR="00404603" w:rsidRDefault="00404603" w:rsidP="0074349A">
      <w:pPr>
        <w:widowControl w:val="0"/>
        <w:autoSpaceDE w:val="0"/>
        <w:autoSpaceDN w:val="0"/>
        <w:adjustRightInd w:val="0"/>
        <w:rPr>
          <w:rFonts w:ascii="Times New Roman" w:hAnsi="Times New Roman" w:cs="Times New Roman"/>
          <w:b/>
          <w:szCs w:val="32"/>
        </w:rPr>
      </w:pPr>
    </w:p>
    <w:p w14:paraId="19697F5B" w14:textId="77777777" w:rsidR="00643C1B" w:rsidRPr="0074349A" w:rsidRDefault="00643C1B" w:rsidP="00643C1B">
      <w:pPr>
        <w:widowControl w:val="0"/>
        <w:autoSpaceDE w:val="0"/>
        <w:autoSpaceDN w:val="0"/>
        <w:adjustRightInd w:val="0"/>
        <w:rPr>
          <w:rFonts w:ascii="Times New Roman" w:hAnsi="Times New Roman" w:cs="Times New Roman"/>
          <w:b/>
          <w:szCs w:val="32"/>
        </w:rPr>
      </w:pPr>
      <w:r w:rsidRPr="0074349A">
        <w:rPr>
          <w:rFonts w:ascii="Times New Roman" w:hAnsi="Times New Roman" w:cs="Times New Roman"/>
          <w:b/>
          <w:szCs w:val="32"/>
        </w:rPr>
        <w:t xml:space="preserve">VLDB </w:t>
      </w:r>
      <w:r w:rsidR="00C32FF2">
        <w:rPr>
          <w:rFonts w:ascii="Times New Roman" w:hAnsi="Times New Roman" w:cs="Times New Roman"/>
          <w:b/>
          <w:szCs w:val="32"/>
        </w:rPr>
        <w:t>Women in</w:t>
      </w:r>
      <w:r>
        <w:rPr>
          <w:rFonts w:ascii="Times New Roman" w:hAnsi="Times New Roman" w:cs="Times New Roman"/>
          <w:b/>
          <w:szCs w:val="32"/>
        </w:rPr>
        <w:t xml:space="preserve"> Database Research </w:t>
      </w:r>
      <w:r w:rsidRPr="0074349A">
        <w:rPr>
          <w:rFonts w:ascii="Times New Roman" w:hAnsi="Times New Roman" w:cs="Times New Roman"/>
          <w:b/>
          <w:szCs w:val="32"/>
        </w:rPr>
        <w:t>Award</w:t>
      </w:r>
    </w:p>
    <w:p w14:paraId="7F479362" w14:textId="77777777" w:rsidR="00643C1B" w:rsidRDefault="00643C1B" w:rsidP="0074349A">
      <w:pPr>
        <w:widowControl w:val="0"/>
        <w:autoSpaceDE w:val="0"/>
        <w:autoSpaceDN w:val="0"/>
        <w:adjustRightInd w:val="0"/>
        <w:rPr>
          <w:rFonts w:ascii="Times New Roman" w:hAnsi="Times New Roman" w:cs="Times New Roman"/>
          <w:b/>
          <w:szCs w:val="32"/>
        </w:rPr>
      </w:pPr>
    </w:p>
    <w:p w14:paraId="69EFEBCC" w14:textId="77777777" w:rsidR="00477F2C" w:rsidRPr="001572C8" w:rsidRDefault="00477F2C" w:rsidP="00A66256">
      <w:pPr>
        <w:pStyle w:val="NurText"/>
        <w:jc w:val="both"/>
        <w:rPr>
          <w:rFonts w:ascii="Tms Rmn" w:hAnsi="Tms Rmn" w:cs="Tms Rmn"/>
          <w:color w:val="000000"/>
          <w:sz w:val="24"/>
        </w:rPr>
      </w:pPr>
      <w:r w:rsidRPr="001572C8">
        <w:rPr>
          <w:rFonts w:ascii="Tms Rmn" w:hAnsi="Tms Rmn" w:cs="Tms Rmn"/>
          <w:color w:val="000000"/>
          <w:sz w:val="24"/>
        </w:rPr>
        <w:t xml:space="preserve">The database research community is privileged to have excellent women researchers who have made significant impacts on the field. The VLDB Endowment feels that we have a tremendous opportunity to recognize more of our outstanding women researchers through this specially designated award. VLDB values and celebrates the gender diversity of our field. </w:t>
      </w:r>
    </w:p>
    <w:p w14:paraId="1243F516" w14:textId="77777777" w:rsidR="00477F2C" w:rsidRPr="001572C8" w:rsidRDefault="00477F2C" w:rsidP="00A66256">
      <w:pPr>
        <w:pStyle w:val="NurText"/>
        <w:jc w:val="both"/>
        <w:rPr>
          <w:rFonts w:ascii="Tms Rmn" w:hAnsi="Tms Rmn" w:cs="Tms Rmn"/>
          <w:color w:val="000000"/>
          <w:sz w:val="24"/>
        </w:rPr>
      </w:pPr>
    </w:p>
    <w:p w14:paraId="00C8D2CC" w14:textId="3435E2A0" w:rsidR="00A66256" w:rsidRPr="001572C8" w:rsidRDefault="00477F2C" w:rsidP="00A66256">
      <w:pPr>
        <w:pStyle w:val="NurText"/>
        <w:jc w:val="both"/>
        <w:rPr>
          <w:rFonts w:ascii="Times New Roman" w:hAnsi="Times New Roman" w:cs="Times New Roman"/>
          <w:sz w:val="28"/>
          <w:szCs w:val="32"/>
        </w:rPr>
      </w:pPr>
      <w:r w:rsidRPr="001572C8">
        <w:rPr>
          <w:rFonts w:ascii="Tms Rmn" w:hAnsi="Tms Rmn" w:cs="Tms Rmn"/>
          <w:color w:val="000000"/>
          <w:sz w:val="24"/>
        </w:rPr>
        <w:t xml:space="preserve">This award recognizes a woman researcher who has made </w:t>
      </w:r>
      <w:r w:rsidRPr="001572C8">
        <w:rPr>
          <w:rFonts w:ascii="Tms Rmn" w:hAnsi="Tms Rmn" w:cs="Tms Rmn"/>
          <w:i/>
          <w:iCs/>
          <w:color w:val="000000"/>
          <w:sz w:val="24"/>
        </w:rPr>
        <w:t>significant technical contributions</w:t>
      </w:r>
      <w:r w:rsidRPr="001572C8">
        <w:rPr>
          <w:rFonts w:ascii="Tms Rmn" w:hAnsi="Tms Rmn" w:cs="Tms Rmn"/>
          <w:color w:val="000000"/>
          <w:sz w:val="24"/>
        </w:rPr>
        <w:t xml:space="preserve"> to the field. </w:t>
      </w:r>
      <w:r w:rsidRPr="001572C8">
        <w:rPr>
          <w:rFonts w:ascii="Tms Rmn" w:hAnsi="Tms Rmn" w:cs="Tms Rmn"/>
          <w:i/>
          <w:iCs/>
          <w:color w:val="000000"/>
          <w:sz w:val="24"/>
        </w:rPr>
        <w:t>Leadership</w:t>
      </w:r>
      <w:r w:rsidRPr="001572C8">
        <w:rPr>
          <w:rFonts w:ascii="Tms Rmn" w:hAnsi="Tms Rmn" w:cs="Tms Rmn"/>
          <w:color w:val="000000"/>
          <w:sz w:val="24"/>
        </w:rPr>
        <w:t xml:space="preserve"> in the database research community will be considered a plus.</w:t>
      </w:r>
    </w:p>
    <w:p w14:paraId="334B992D" w14:textId="77777777" w:rsidR="00643C1B" w:rsidRDefault="00643C1B" w:rsidP="00643C1B">
      <w:pPr>
        <w:pStyle w:val="NurText"/>
      </w:pPr>
    </w:p>
    <w:p w14:paraId="76402E9C" w14:textId="77777777" w:rsidR="00643C1B" w:rsidRPr="00A66256" w:rsidRDefault="00AF5232" w:rsidP="00643C1B">
      <w:pPr>
        <w:pStyle w:val="Listenabsatz"/>
        <w:widowControl w:val="0"/>
        <w:numPr>
          <w:ilvl w:val="0"/>
          <w:numId w:val="5"/>
        </w:numPr>
        <w:tabs>
          <w:tab w:val="left" w:pos="220"/>
          <w:tab w:val="left" w:pos="720"/>
        </w:tabs>
        <w:autoSpaceDE w:val="0"/>
        <w:autoSpaceDN w:val="0"/>
        <w:adjustRightInd w:val="0"/>
        <w:jc w:val="both"/>
        <w:rPr>
          <w:rFonts w:ascii="Times New Roman" w:hAnsi="Times New Roman" w:cs="Times New Roman"/>
          <w:szCs w:val="32"/>
        </w:rPr>
      </w:pPr>
      <w:r>
        <w:rPr>
          <w:rFonts w:ascii="Times New Roman" w:hAnsi="Times New Roman" w:cs="Times New Roman"/>
          <w:szCs w:val="32"/>
        </w:rPr>
        <w:t>A</w:t>
      </w:r>
      <w:r w:rsidRPr="00A66256">
        <w:rPr>
          <w:rFonts w:ascii="Times New Roman" w:hAnsi="Times New Roman" w:cs="Times New Roman"/>
          <w:szCs w:val="32"/>
        </w:rPr>
        <w:t xml:space="preserve"> </w:t>
      </w:r>
      <w:r w:rsidR="00643C1B" w:rsidRPr="00A66256">
        <w:rPr>
          <w:rFonts w:ascii="Times New Roman" w:hAnsi="Times New Roman" w:cs="Times New Roman"/>
          <w:szCs w:val="32"/>
        </w:rPr>
        <w:t xml:space="preserve">nomination statement (500 words or less) should consist of a brief description of </w:t>
      </w:r>
      <w:r w:rsidR="00A50DAC">
        <w:rPr>
          <w:rFonts w:ascii="Times New Roman" w:hAnsi="Times New Roman" w:cs="Times New Roman"/>
          <w:szCs w:val="32"/>
        </w:rPr>
        <w:t xml:space="preserve">one or more </w:t>
      </w:r>
      <w:r w:rsidR="00643C1B" w:rsidRPr="00A66256">
        <w:rPr>
          <w:rFonts w:ascii="Times New Roman" w:hAnsi="Times New Roman" w:cs="Times New Roman"/>
          <w:szCs w:val="32"/>
        </w:rPr>
        <w:t>technical contribution made by the candidate and the</w:t>
      </w:r>
      <w:r w:rsidR="00A50DAC">
        <w:rPr>
          <w:rFonts w:ascii="Times New Roman" w:hAnsi="Times New Roman" w:cs="Times New Roman"/>
          <w:szCs w:val="32"/>
        </w:rPr>
        <w:t>ir</w:t>
      </w:r>
      <w:r w:rsidR="00643C1B" w:rsidRPr="00A66256">
        <w:rPr>
          <w:rFonts w:ascii="Times New Roman" w:hAnsi="Times New Roman" w:cs="Times New Roman"/>
          <w:szCs w:val="32"/>
        </w:rPr>
        <w:t xml:space="preserve"> significance. </w:t>
      </w:r>
      <w:r w:rsidR="00C6510C" w:rsidRPr="00A66256">
        <w:rPr>
          <w:rFonts w:ascii="Times New Roman" w:hAnsi="Times New Roman" w:cs="Times New Roman"/>
          <w:szCs w:val="32"/>
        </w:rPr>
        <w:t xml:space="preserve">In addition, any contribution to the broader database community may be mentioned. </w:t>
      </w:r>
      <w:r w:rsidR="00643C1B" w:rsidRPr="00A66256">
        <w:rPr>
          <w:rFonts w:ascii="Times New Roman" w:hAnsi="Times New Roman" w:cs="Times New Roman"/>
          <w:szCs w:val="32"/>
        </w:rPr>
        <w:t>Anyone in the community may submit a nomination. Self-nominations are not allowed.</w:t>
      </w:r>
    </w:p>
    <w:p w14:paraId="17490528" w14:textId="77777777" w:rsidR="00643C1B" w:rsidRDefault="00643C1B" w:rsidP="00643C1B">
      <w:pPr>
        <w:pStyle w:val="Listenabsatz"/>
        <w:widowControl w:val="0"/>
        <w:numPr>
          <w:ilvl w:val="0"/>
          <w:numId w:val="5"/>
        </w:numPr>
        <w:tabs>
          <w:tab w:val="left" w:pos="220"/>
          <w:tab w:val="left" w:pos="720"/>
        </w:tabs>
        <w:autoSpaceDE w:val="0"/>
        <w:autoSpaceDN w:val="0"/>
        <w:adjustRightInd w:val="0"/>
        <w:jc w:val="both"/>
        <w:rPr>
          <w:rFonts w:ascii="Times New Roman" w:hAnsi="Times New Roman" w:cs="Times New Roman"/>
          <w:szCs w:val="32"/>
        </w:rPr>
      </w:pPr>
      <w:r w:rsidRPr="00A66256">
        <w:rPr>
          <w:rFonts w:ascii="Times New Roman" w:hAnsi="Times New Roman" w:cs="Times New Roman"/>
          <w:szCs w:val="32"/>
        </w:rPr>
        <w:t>The nomination must be supported by three letters of references from people who are not directly connected to the nominee. The letters need to address the significance and the candidate’s research contribution</w:t>
      </w:r>
      <w:r w:rsidR="00AF5232">
        <w:rPr>
          <w:rFonts w:ascii="Times New Roman" w:hAnsi="Times New Roman" w:cs="Times New Roman"/>
          <w:szCs w:val="32"/>
        </w:rPr>
        <w:t xml:space="preserve"> as</w:t>
      </w:r>
      <w:r w:rsidRPr="00A66256">
        <w:rPr>
          <w:rFonts w:ascii="Times New Roman" w:hAnsi="Times New Roman" w:cs="Times New Roman"/>
          <w:szCs w:val="32"/>
        </w:rPr>
        <w:t xml:space="preserve"> cited in the nomination. Advisors, advisees, and co-authors of the nominee who collaborated on the specific research contribution cited in the nomination cannot act as references. Ideally, a reference is a well- known member of the community who has not had a close association with the nominee, but who can still vouch with authority for the candidate’s contribution.</w:t>
      </w:r>
    </w:p>
    <w:p w14:paraId="67578FBE" w14:textId="4B19C3D1" w:rsidR="00AF5232" w:rsidRDefault="00AF5232" w:rsidP="00643C1B">
      <w:pPr>
        <w:pStyle w:val="Listenabsatz"/>
        <w:widowControl w:val="0"/>
        <w:numPr>
          <w:ilvl w:val="0"/>
          <w:numId w:val="5"/>
        </w:numPr>
        <w:tabs>
          <w:tab w:val="left" w:pos="220"/>
          <w:tab w:val="left" w:pos="720"/>
        </w:tabs>
        <w:autoSpaceDE w:val="0"/>
        <w:autoSpaceDN w:val="0"/>
        <w:adjustRightInd w:val="0"/>
        <w:jc w:val="both"/>
        <w:rPr>
          <w:rFonts w:ascii="Times New Roman" w:hAnsi="Times New Roman" w:cs="Times New Roman"/>
          <w:szCs w:val="32"/>
        </w:rPr>
      </w:pPr>
      <w:r>
        <w:rPr>
          <w:rFonts w:ascii="Times New Roman" w:hAnsi="Times New Roman" w:cs="Times New Roman"/>
          <w:szCs w:val="32"/>
        </w:rPr>
        <w:t xml:space="preserve">Submission procedure (what to submit to whom and by when – see the </w:t>
      </w:r>
      <w:r w:rsidR="00D049C8">
        <w:rPr>
          <w:rFonts w:ascii="Times New Roman" w:hAnsi="Times New Roman" w:cs="Times New Roman"/>
          <w:szCs w:val="32"/>
        </w:rPr>
        <w:t>Early Career Researcher Award)</w:t>
      </w:r>
      <w:r>
        <w:rPr>
          <w:rFonts w:ascii="Times New Roman" w:hAnsi="Times New Roman" w:cs="Times New Roman"/>
          <w:szCs w:val="32"/>
        </w:rPr>
        <w:t>.</w:t>
      </w:r>
    </w:p>
    <w:p w14:paraId="25325F6A" w14:textId="649C5D70" w:rsidR="00AF5232" w:rsidRPr="00A66256" w:rsidRDefault="00AF5232" w:rsidP="00643C1B">
      <w:pPr>
        <w:pStyle w:val="Listenabsatz"/>
        <w:widowControl w:val="0"/>
        <w:numPr>
          <w:ilvl w:val="0"/>
          <w:numId w:val="5"/>
        </w:numPr>
        <w:tabs>
          <w:tab w:val="left" w:pos="220"/>
          <w:tab w:val="left" w:pos="720"/>
        </w:tabs>
        <w:autoSpaceDE w:val="0"/>
        <w:autoSpaceDN w:val="0"/>
        <w:adjustRightInd w:val="0"/>
        <w:jc w:val="both"/>
        <w:rPr>
          <w:rFonts w:ascii="Times New Roman" w:hAnsi="Times New Roman" w:cs="Times New Roman"/>
          <w:szCs w:val="32"/>
        </w:rPr>
      </w:pPr>
      <w:r>
        <w:rPr>
          <w:rFonts w:ascii="Times New Roman" w:hAnsi="Times New Roman" w:cs="Times New Roman"/>
          <w:szCs w:val="32"/>
        </w:rPr>
        <w:t xml:space="preserve">Roll-over and resubmission of unsuccessful nominations – see the </w:t>
      </w:r>
      <w:r w:rsidR="00D049C8">
        <w:rPr>
          <w:rFonts w:ascii="Times New Roman" w:hAnsi="Times New Roman" w:cs="Times New Roman"/>
          <w:szCs w:val="32"/>
        </w:rPr>
        <w:t>Early Career Researcher Award)</w:t>
      </w:r>
      <w:r>
        <w:rPr>
          <w:rFonts w:ascii="Times New Roman" w:hAnsi="Times New Roman" w:cs="Times New Roman"/>
          <w:szCs w:val="32"/>
        </w:rPr>
        <w:t>.</w:t>
      </w:r>
    </w:p>
    <w:p w14:paraId="188334DC" w14:textId="77777777" w:rsidR="00643C1B" w:rsidRPr="00C6510C" w:rsidRDefault="00643C1B" w:rsidP="00643C1B">
      <w:pPr>
        <w:pStyle w:val="Listenabsatz"/>
        <w:widowControl w:val="0"/>
        <w:tabs>
          <w:tab w:val="left" w:pos="220"/>
          <w:tab w:val="left" w:pos="720"/>
        </w:tabs>
        <w:autoSpaceDE w:val="0"/>
        <w:autoSpaceDN w:val="0"/>
        <w:adjustRightInd w:val="0"/>
        <w:ind w:left="580"/>
        <w:jc w:val="both"/>
        <w:rPr>
          <w:rFonts w:ascii="Calibri" w:hAnsi="Calibri"/>
          <w:sz w:val="22"/>
          <w:szCs w:val="21"/>
        </w:rPr>
      </w:pPr>
    </w:p>
    <w:p w14:paraId="7C8F9D1B" w14:textId="77777777" w:rsidR="00643C1B" w:rsidRDefault="00643C1B" w:rsidP="00643C1B">
      <w:pPr>
        <w:pStyle w:val="NurText"/>
      </w:pPr>
    </w:p>
    <w:p w14:paraId="2C8B1610" w14:textId="4232C02B" w:rsidR="0074349A" w:rsidRPr="005F62A7" w:rsidRDefault="00495884" w:rsidP="0074349A">
      <w:pPr>
        <w:widowControl w:val="0"/>
        <w:autoSpaceDE w:val="0"/>
        <w:autoSpaceDN w:val="0"/>
        <w:adjustRightInd w:val="0"/>
        <w:rPr>
          <w:rFonts w:ascii="Times New Roman" w:hAnsi="Times New Roman" w:cs="Times New Roman"/>
          <w:szCs w:val="32"/>
        </w:rPr>
      </w:pPr>
      <w:r>
        <w:rPr>
          <w:rFonts w:ascii="Times New Roman" w:hAnsi="Times New Roman" w:cs="Times New Roman"/>
          <w:b/>
          <w:szCs w:val="32"/>
        </w:rPr>
        <w:t xml:space="preserve">VLDB </w:t>
      </w:r>
      <w:r w:rsidR="006D08B9">
        <w:rPr>
          <w:rFonts w:ascii="Times New Roman" w:hAnsi="Times New Roman" w:cs="Times New Roman"/>
          <w:b/>
          <w:szCs w:val="32"/>
        </w:rPr>
        <w:t xml:space="preserve">Test of Time </w:t>
      </w:r>
      <w:r w:rsidR="0074349A" w:rsidRPr="0074349A">
        <w:rPr>
          <w:rFonts w:ascii="Times New Roman" w:hAnsi="Times New Roman" w:cs="Times New Roman"/>
          <w:b/>
          <w:szCs w:val="32"/>
        </w:rPr>
        <w:t>Award</w:t>
      </w:r>
    </w:p>
    <w:p w14:paraId="6EDA2406" w14:textId="77777777" w:rsidR="00025145" w:rsidRDefault="00025145" w:rsidP="0074349A">
      <w:pPr>
        <w:rPr>
          <w:rFonts w:ascii="Times New Roman" w:hAnsi="Times New Roman" w:cs="Times New Roman"/>
          <w:szCs w:val="32"/>
        </w:rPr>
      </w:pPr>
    </w:p>
    <w:p w14:paraId="41A4ED92" w14:textId="5F233639" w:rsidR="0074349A" w:rsidRDefault="0074349A" w:rsidP="00025145">
      <w:pPr>
        <w:jc w:val="both"/>
        <w:rPr>
          <w:rFonts w:ascii="Times New Roman" w:hAnsi="Times New Roman" w:cs="Times New Roman"/>
          <w:szCs w:val="32"/>
        </w:rPr>
      </w:pPr>
      <w:r w:rsidRPr="0074349A">
        <w:rPr>
          <w:rFonts w:ascii="Times New Roman" w:hAnsi="Times New Roman" w:cs="Times New Roman"/>
          <w:szCs w:val="32"/>
        </w:rPr>
        <w:t xml:space="preserve">A paper </w:t>
      </w:r>
      <w:r w:rsidR="00946057">
        <w:rPr>
          <w:rFonts w:ascii="Times New Roman" w:hAnsi="Times New Roman" w:cs="Times New Roman"/>
          <w:szCs w:val="32"/>
        </w:rPr>
        <w:t>is</w:t>
      </w:r>
      <w:r w:rsidRPr="0074349A">
        <w:rPr>
          <w:rFonts w:ascii="Times New Roman" w:hAnsi="Times New Roman" w:cs="Times New Roman"/>
          <w:szCs w:val="32"/>
        </w:rPr>
        <w:t xml:space="preserve"> selected from the VLDB </w:t>
      </w:r>
      <w:r w:rsidR="006D08B9">
        <w:rPr>
          <w:rFonts w:ascii="Times New Roman" w:hAnsi="Times New Roman" w:cs="Times New Roman"/>
          <w:szCs w:val="32"/>
        </w:rPr>
        <w:t xml:space="preserve">Conference </w:t>
      </w:r>
      <w:r w:rsidRPr="0074349A">
        <w:rPr>
          <w:rFonts w:ascii="Times New Roman" w:hAnsi="Times New Roman" w:cs="Times New Roman"/>
          <w:szCs w:val="32"/>
        </w:rPr>
        <w:t xml:space="preserve"> from 10 </w:t>
      </w:r>
      <w:r w:rsidR="006D08B9">
        <w:rPr>
          <w:rFonts w:ascii="Times New Roman" w:hAnsi="Times New Roman" w:cs="Times New Roman"/>
          <w:szCs w:val="32"/>
        </w:rPr>
        <w:t xml:space="preserve">to 12 </w:t>
      </w:r>
      <w:r w:rsidRPr="0074349A">
        <w:rPr>
          <w:rFonts w:ascii="Times New Roman" w:hAnsi="Times New Roman" w:cs="Times New Roman"/>
          <w:szCs w:val="32"/>
        </w:rPr>
        <w:t xml:space="preserve">years earlier </w:t>
      </w:r>
      <w:r w:rsidR="006D08B9">
        <w:rPr>
          <w:rFonts w:ascii="Times New Roman" w:hAnsi="Times New Roman" w:cs="Times New Roman"/>
          <w:szCs w:val="32"/>
        </w:rPr>
        <w:t>that best meets the “test of time</w:t>
      </w:r>
      <w:r w:rsidR="00BD2EDA">
        <w:rPr>
          <w:rFonts w:ascii="Times New Roman" w:hAnsi="Times New Roman" w:cs="Times New Roman"/>
          <w:szCs w:val="32"/>
        </w:rPr>
        <w:t>.</w:t>
      </w:r>
      <w:r w:rsidR="006D08B9">
        <w:rPr>
          <w:rFonts w:ascii="Times New Roman" w:hAnsi="Times New Roman" w:cs="Times New Roman"/>
          <w:szCs w:val="32"/>
        </w:rPr>
        <w:t>”</w:t>
      </w:r>
      <w:r w:rsidR="00025145">
        <w:rPr>
          <w:rFonts w:ascii="Times New Roman" w:hAnsi="Times New Roman" w:cs="Times New Roman"/>
          <w:szCs w:val="32"/>
        </w:rPr>
        <w:t xml:space="preserve"> </w:t>
      </w:r>
      <w:r w:rsidR="00444F94">
        <w:rPr>
          <w:rFonts w:ascii="Times New Roman" w:hAnsi="Times New Roman" w:cs="Times New Roman"/>
          <w:szCs w:val="32"/>
        </w:rPr>
        <w:t xml:space="preserve">Demonstration papers and invited papers, e.g., papers that accompany </w:t>
      </w:r>
      <w:r w:rsidR="00444F94">
        <w:rPr>
          <w:rFonts w:ascii="Times New Roman" w:hAnsi="Times New Roman" w:cs="Times New Roman"/>
          <w:szCs w:val="32"/>
        </w:rPr>
        <w:lastRenderedPageBreak/>
        <w:t xml:space="preserve">invited talks, are not eligible. </w:t>
      </w:r>
      <w:r w:rsidR="00025145">
        <w:rPr>
          <w:rFonts w:ascii="Times New Roman" w:hAnsi="Times New Roman" w:cs="Times New Roman"/>
          <w:szCs w:val="32"/>
        </w:rPr>
        <w:t xml:space="preserve">In picking a winner, the committee </w:t>
      </w:r>
      <w:r w:rsidR="00946057">
        <w:rPr>
          <w:rFonts w:ascii="Times New Roman" w:hAnsi="Times New Roman" w:cs="Times New Roman"/>
          <w:szCs w:val="32"/>
        </w:rPr>
        <w:t>evaluates</w:t>
      </w:r>
      <w:r w:rsidR="00025145">
        <w:rPr>
          <w:rFonts w:ascii="Times New Roman" w:hAnsi="Times New Roman" w:cs="Times New Roman"/>
          <w:szCs w:val="32"/>
        </w:rPr>
        <w:t xml:space="preserve"> the impact of the paper. The committee especially values impact of the paper in practice, e.g., in products and services. Impact on the </w:t>
      </w:r>
      <w:r w:rsidR="007E1F9B">
        <w:rPr>
          <w:rFonts w:ascii="Times New Roman" w:hAnsi="Times New Roman" w:cs="Times New Roman"/>
          <w:szCs w:val="32"/>
        </w:rPr>
        <w:t xml:space="preserve">academic </w:t>
      </w:r>
      <w:r w:rsidR="00025145">
        <w:rPr>
          <w:rFonts w:ascii="Times New Roman" w:hAnsi="Times New Roman" w:cs="Times New Roman"/>
          <w:szCs w:val="32"/>
        </w:rPr>
        <w:t xml:space="preserve">community </w:t>
      </w:r>
      <w:r w:rsidR="007E1F9B">
        <w:rPr>
          <w:rFonts w:ascii="Times New Roman" w:hAnsi="Times New Roman" w:cs="Times New Roman"/>
          <w:szCs w:val="32"/>
        </w:rPr>
        <w:t xml:space="preserve">demonstrated through significant follow through research by the community </w:t>
      </w:r>
      <w:r w:rsidR="00946057">
        <w:rPr>
          <w:rFonts w:ascii="Times New Roman" w:hAnsi="Times New Roman" w:cs="Times New Roman"/>
          <w:szCs w:val="32"/>
        </w:rPr>
        <w:t>is also</w:t>
      </w:r>
      <w:r w:rsidR="007E1F9B">
        <w:rPr>
          <w:rFonts w:ascii="Times New Roman" w:hAnsi="Times New Roman" w:cs="Times New Roman"/>
          <w:szCs w:val="32"/>
        </w:rPr>
        <w:t xml:space="preserve"> valued</w:t>
      </w:r>
      <w:r w:rsidR="00025145">
        <w:rPr>
          <w:rFonts w:ascii="Times New Roman" w:hAnsi="Times New Roman" w:cs="Times New Roman"/>
          <w:szCs w:val="32"/>
        </w:rPr>
        <w:t>.</w:t>
      </w:r>
      <w:r w:rsidRPr="0074349A">
        <w:rPr>
          <w:rFonts w:ascii="Times New Roman" w:hAnsi="Times New Roman" w:cs="Times New Roman"/>
          <w:szCs w:val="32"/>
        </w:rPr>
        <w:t xml:space="preserve"> </w:t>
      </w:r>
      <w:r w:rsidR="00025145" w:rsidRPr="0074349A">
        <w:rPr>
          <w:rFonts w:ascii="Times New Roman" w:hAnsi="Times New Roman" w:cs="Times New Roman"/>
          <w:szCs w:val="32"/>
        </w:rPr>
        <w:t xml:space="preserve">There is no formal nomination process for this award, but input from the research community is </w:t>
      </w:r>
      <w:r w:rsidR="00025145">
        <w:rPr>
          <w:rFonts w:ascii="Times New Roman" w:hAnsi="Times New Roman" w:cs="Times New Roman"/>
          <w:szCs w:val="32"/>
        </w:rPr>
        <w:t xml:space="preserve">very </w:t>
      </w:r>
      <w:r w:rsidR="00025145" w:rsidRPr="0074349A">
        <w:rPr>
          <w:rFonts w:ascii="Times New Roman" w:hAnsi="Times New Roman" w:cs="Times New Roman"/>
          <w:szCs w:val="32"/>
        </w:rPr>
        <w:t>welcome</w:t>
      </w:r>
      <w:r w:rsidR="007E1F9B">
        <w:rPr>
          <w:rFonts w:ascii="Times New Roman" w:hAnsi="Times New Roman" w:cs="Times New Roman"/>
          <w:szCs w:val="32"/>
        </w:rPr>
        <w:t xml:space="preserve"> and </w:t>
      </w:r>
      <w:r w:rsidR="00946057">
        <w:rPr>
          <w:rFonts w:ascii="Times New Roman" w:hAnsi="Times New Roman" w:cs="Times New Roman"/>
          <w:szCs w:val="32"/>
        </w:rPr>
        <w:t>is</w:t>
      </w:r>
      <w:r w:rsidR="007E1F9B">
        <w:rPr>
          <w:rFonts w:ascii="Times New Roman" w:hAnsi="Times New Roman" w:cs="Times New Roman"/>
          <w:szCs w:val="32"/>
        </w:rPr>
        <w:t xml:space="preserve"> solicited </w:t>
      </w:r>
      <w:r w:rsidR="00946057">
        <w:rPr>
          <w:rFonts w:ascii="Times New Roman" w:hAnsi="Times New Roman" w:cs="Times New Roman"/>
          <w:szCs w:val="32"/>
        </w:rPr>
        <w:t>as detailed earlier</w:t>
      </w:r>
      <w:r w:rsidR="007E1F9B">
        <w:rPr>
          <w:rFonts w:ascii="Times New Roman" w:hAnsi="Times New Roman" w:cs="Times New Roman"/>
          <w:szCs w:val="32"/>
        </w:rPr>
        <w:t>.</w:t>
      </w:r>
    </w:p>
    <w:p w14:paraId="6F3AC963" w14:textId="77777777" w:rsidR="00A66256" w:rsidRDefault="00A66256" w:rsidP="00025145">
      <w:pPr>
        <w:jc w:val="both"/>
        <w:rPr>
          <w:rFonts w:ascii="Times New Roman" w:hAnsi="Times New Roman" w:cs="Times New Roman"/>
          <w:szCs w:val="32"/>
        </w:rPr>
      </w:pPr>
    </w:p>
    <w:p w14:paraId="3D4CC284" w14:textId="77777777" w:rsidR="007F1D24" w:rsidRDefault="007F1D24" w:rsidP="00025145">
      <w:pPr>
        <w:jc w:val="both"/>
        <w:rPr>
          <w:rFonts w:ascii="Times New Roman" w:hAnsi="Times New Roman" w:cs="Times New Roman"/>
          <w:szCs w:val="32"/>
        </w:rPr>
      </w:pPr>
    </w:p>
    <w:p w14:paraId="44CF1CFE" w14:textId="77777777" w:rsidR="007F1D24" w:rsidRDefault="007F1D24" w:rsidP="00025145">
      <w:pPr>
        <w:jc w:val="both"/>
        <w:rPr>
          <w:rFonts w:ascii="Times New Roman" w:hAnsi="Times New Roman" w:cs="Times New Roman"/>
          <w:b/>
          <w:szCs w:val="32"/>
        </w:rPr>
      </w:pPr>
      <w:r>
        <w:rPr>
          <w:rFonts w:ascii="Times New Roman" w:hAnsi="Times New Roman" w:cs="Times New Roman"/>
          <w:b/>
          <w:szCs w:val="32"/>
        </w:rPr>
        <w:t>Appendix</w:t>
      </w:r>
    </w:p>
    <w:p w14:paraId="58980A59" w14:textId="77777777" w:rsidR="007F1D24" w:rsidRDefault="007F1D24" w:rsidP="00025145">
      <w:pPr>
        <w:jc w:val="both"/>
        <w:rPr>
          <w:rFonts w:ascii="Times New Roman" w:hAnsi="Times New Roman" w:cs="Times New Roman"/>
          <w:b/>
          <w:szCs w:val="32"/>
        </w:rPr>
      </w:pPr>
    </w:p>
    <w:p w14:paraId="5BD1DC83" w14:textId="6783C0D6" w:rsidR="007F1D24" w:rsidRDefault="007F1D24" w:rsidP="007F1D24">
      <w:pPr>
        <w:jc w:val="both"/>
        <w:rPr>
          <w:rFonts w:ascii="Times New Roman" w:hAnsi="Times New Roman" w:cs="Times New Roman"/>
          <w:szCs w:val="32"/>
        </w:rPr>
      </w:pPr>
      <w:r w:rsidRPr="007F1D24">
        <w:rPr>
          <w:rFonts w:ascii="Times New Roman" w:hAnsi="Times New Roman" w:cs="Times New Roman"/>
          <w:i/>
          <w:szCs w:val="32"/>
        </w:rPr>
        <w:t>Document Revision History:</w:t>
      </w:r>
      <w:r w:rsidRPr="007F1D24">
        <w:rPr>
          <w:rFonts w:ascii="Times New Roman" w:hAnsi="Times New Roman" w:cs="Times New Roman"/>
          <w:szCs w:val="32"/>
        </w:rPr>
        <w:t xml:space="preserve"> </w:t>
      </w:r>
      <w:r>
        <w:rPr>
          <w:rFonts w:ascii="Times New Roman" w:hAnsi="Times New Roman" w:cs="Times New Roman"/>
          <w:szCs w:val="32"/>
        </w:rPr>
        <w:t>C</w:t>
      </w:r>
      <w:r w:rsidRPr="007F1D24">
        <w:rPr>
          <w:rFonts w:ascii="Times New Roman" w:hAnsi="Times New Roman" w:cs="Times New Roman"/>
          <w:szCs w:val="32"/>
        </w:rPr>
        <w:t>reated by Surajit Chaudhuri and Susan Davidson, Aug 2014</w:t>
      </w:r>
      <w:r w:rsidR="008057DE">
        <w:rPr>
          <w:rFonts w:ascii="Times New Roman" w:hAnsi="Times New Roman" w:cs="Times New Roman"/>
          <w:szCs w:val="32"/>
        </w:rPr>
        <w:t>. Revised May 2015 to inc</w:t>
      </w:r>
      <w:r w:rsidR="00E83332">
        <w:rPr>
          <w:rFonts w:ascii="Times New Roman" w:hAnsi="Times New Roman" w:cs="Times New Roman"/>
          <w:szCs w:val="32"/>
        </w:rPr>
        <w:t xml:space="preserve">lude description of VLDB Women </w:t>
      </w:r>
      <w:r w:rsidR="00C32FF2">
        <w:rPr>
          <w:rFonts w:ascii="Times New Roman" w:hAnsi="Times New Roman" w:cs="Times New Roman"/>
          <w:szCs w:val="32"/>
        </w:rPr>
        <w:t xml:space="preserve">in </w:t>
      </w:r>
      <w:r w:rsidR="00E83332">
        <w:rPr>
          <w:rFonts w:ascii="Times New Roman" w:hAnsi="Times New Roman" w:cs="Times New Roman"/>
          <w:szCs w:val="32"/>
        </w:rPr>
        <w:t>Database Research Award.</w:t>
      </w:r>
      <w:r w:rsidR="005A37E5">
        <w:rPr>
          <w:rFonts w:ascii="Times New Roman" w:hAnsi="Times New Roman" w:cs="Times New Roman"/>
          <w:szCs w:val="32"/>
        </w:rPr>
        <w:t xml:space="preserve"> Revised June 2018</w:t>
      </w:r>
      <w:r w:rsidR="00BD2EDA">
        <w:rPr>
          <w:rFonts w:ascii="Times New Roman" w:hAnsi="Times New Roman" w:cs="Times New Roman"/>
          <w:szCs w:val="32"/>
        </w:rPr>
        <w:t xml:space="preserve"> (and approved in March 2019)</w:t>
      </w:r>
      <w:r w:rsidR="005A37E5">
        <w:rPr>
          <w:rFonts w:ascii="Times New Roman" w:hAnsi="Times New Roman" w:cs="Times New Roman"/>
          <w:szCs w:val="32"/>
        </w:rPr>
        <w:t xml:space="preserve"> to include conflict of interest rules, to clarify the 8-year rule for the Early Career Award, to clarify the nature of the Women Award, and to change the name and time window of the 10-Year Test of Time Award.</w:t>
      </w:r>
      <w:r w:rsidR="00BD2EDA">
        <w:rPr>
          <w:rFonts w:ascii="Times New Roman" w:hAnsi="Times New Roman" w:cs="Times New Roman"/>
          <w:szCs w:val="32"/>
        </w:rPr>
        <w:t xml:space="preserve"> Revised in July 2019.</w:t>
      </w:r>
    </w:p>
    <w:p w14:paraId="1D0561D0" w14:textId="77777777" w:rsidR="007F1D24" w:rsidRDefault="007F1D24" w:rsidP="007F1D24">
      <w:pPr>
        <w:jc w:val="both"/>
        <w:rPr>
          <w:rFonts w:ascii="Times New Roman" w:hAnsi="Times New Roman" w:cs="Times New Roman"/>
          <w:szCs w:val="32"/>
        </w:rPr>
      </w:pPr>
    </w:p>
    <w:p w14:paraId="72862254" w14:textId="77777777" w:rsidR="007F1D24" w:rsidRDefault="007F1D24" w:rsidP="007F1D24">
      <w:pPr>
        <w:jc w:val="both"/>
        <w:rPr>
          <w:rFonts w:ascii="Times New Roman" w:hAnsi="Times New Roman" w:cs="Times New Roman"/>
          <w:szCs w:val="32"/>
        </w:rPr>
      </w:pPr>
      <w:r w:rsidRPr="007F1D24">
        <w:rPr>
          <w:rFonts w:ascii="Times New Roman" w:hAnsi="Times New Roman" w:cs="Times New Roman"/>
          <w:i/>
          <w:szCs w:val="32"/>
        </w:rPr>
        <w:t>History of the Awards Committee:</w:t>
      </w:r>
      <w:r>
        <w:rPr>
          <w:rFonts w:ascii="Times New Roman" w:hAnsi="Times New Roman" w:cs="Times New Roman"/>
          <w:szCs w:val="32"/>
        </w:rPr>
        <w:t xml:space="preserve"> The working group consisting of Mike Carey, Surajit Chaudhuri, Susan Davison, and Alon Halevy during VLDB 2011 endowment meeting in Seattle. Sunita Sarawagi joined the group at VLDB 2012 endowment meeting. The working group transitioned into the awards committee after VLDB 2012 endowment meeting.</w:t>
      </w:r>
    </w:p>
    <w:p w14:paraId="1EDFF272" w14:textId="77777777" w:rsidR="007F1D24" w:rsidRDefault="007F1D24" w:rsidP="007F1D24">
      <w:pPr>
        <w:jc w:val="both"/>
        <w:rPr>
          <w:rFonts w:ascii="Times New Roman" w:hAnsi="Times New Roman" w:cs="Times New Roman"/>
          <w:szCs w:val="32"/>
        </w:rPr>
      </w:pPr>
    </w:p>
    <w:p w14:paraId="1064B1B2" w14:textId="77777777" w:rsidR="007F1D24" w:rsidRDefault="007F1D24" w:rsidP="007F1D24">
      <w:pPr>
        <w:jc w:val="both"/>
        <w:rPr>
          <w:rFonts w:ascii="Times New Roman" w:hAnsi="Times New Roman" w:cs="Times New Roman"/>
          <w:szCs w:val="32"/>
        </w:rPr>
      </w:pPr>
      <w:r w:rsidRPr="007F1D24">
        <w:rPr>
          <w:rFonts w:ascii="Times New Roman" w:hAnsi="Times New Roman" w:cs="Times New Roman"/>
          <w:i/>
          <w:szCs w:val="32"/>
        </w:rPr>
        <w:t xml:space="preserve">Previous VLDB Endowment Approvals: </w:t>
      </w:r>
      <w:r w:rsidR="005D5FFD">
        <w:rPr>
          <w:rFonts w:ascii="Times New Roman" w:hAnsi="Times New Roman" w:cs="Times New Roman"/>
          <w:szCs w:val="32"/>
        </w:rPr>
        <w:t xml:space="preserve">During VLDB 2011 endowment meeting, it was approved that the standing awards committee will administer major VLDB awards beginning VLDB 2013. During </w:t>
      </w:r>
      <w:r w:rsidR="005A01D1">
        <w:rPr>
          <w:rFonts w:ascii="Times New Roman" w:hAnsi="Times New Roman" w:cs="Times New Roman"/>
          <w:szCs w:val="32"/>
        </w:rPr>
        <w:t xml:space="preserve">the </w:t>
      </w:r>
      <w:r w:rsidR="005D5FFD">
        <w:rPr>
          <w:rFonts w:ascii="Times New Roman" w:hAnsi="Times New Roman" w:cs="Times New Roman"/>
          <w:szCs w:val="32"/>
        </w:rPr>
        <w:t xml:space="preserve">VLDB 2012 endowment meeting, introduction of the VLDB Early Career Research Contributions Award was approved. During </w:t>
      </w:r>
      <w:r w:rsidR="005A01D1">
        <w:rPr>
          <w:rFonts w:ascii="Times New Roman" w:hAnsi="Times New Roman" w:cs="Times New Roman"/>
          <w:szCs w:val="32"/>
        </w:rPr>
        <w:t xml:space="preserve">the </w:t>
      </w:r>
      <w:r w:rsidR="005D5FFD">
        <w:rPr>
          <w:rFonts w:ascii="Times New Roman" w:hAnsi="Times New Roman" w:cs="Times New Roman"/>
          <w:szCs w:val="32"/>
        </w:rPr>
        <w:t>VLDB 2013 endowment meeting, the details of cash rewards</w:t>
      </w:r>
      <w:r w:rsidR="005A01D1">
        <w:rPr>
          <w:rFonts w:ascii="Times New Roman" w:hAnsi="Times New Roman" w:cs="Times New Roman"/>
          <w:szCs w:val="32"/>
        </w:rPr>
        <w:t xml:space="preserve"> were </w:t>
      </w:r>
      <w:r w:rsidR="005D5FFD">
        <w:rPr>
          <w:rFonts w:ascii="Times New Roman" w:hAnsi="Times New Roman" w:cs="Times New Roman"/>
          <w:szCs w:val="32"/>
        </w:rPr>
        <w:t xml:space="preserve">approved. It was also approved that members of the awards committee need not be members of the endowment. </w:t>
      </w:r>
      <w:r w:rsidR="00D935B1">
        <w:rPr>
          <w:rFonts w:ascii="Times New Roman" w:hAnsi="Times New Roman" w:cs="Times New Roman"/>
          <w:szCs w:val="32"/>
        </w:rPr>
        <w:t xml:space="preserve">During </w:t>
      </w:r>
      <w:r w:rsidR="005A01D1">
        <w:rPr>
          <w:rFonts w:ascii="Times New Roman" w:hAnsi="Times New Roman" w:cs="Times New Roman"/>
          <w:szCs w:val="32"/>
        </w:rPr>
        <w:t xml:space="preserve">the </w:t>
      </w:r>
      <w:r w:rsidR="00D935B1">
        <w:rPr>
          <w:rFonts w:ascii="Times New Roman" w:hAnsi="Times New Roman" w:cs="Times New Roman"/>
          <w:szCs w:val="32"/>
        </w:rPr>
        <w:t>VLDB 2013-2015 Endowment meeting</w:t>
      </w:r>
      <w:r w:rsidR="001E7653">
        <w:rPr>
          <w:rFonts w:ascii="Times New Roman" w:hAnsi="Times New Roman" w:cs="Times New Roman"/>
          <w:szCs w:val="32"/>
        </w:rPr>
        <w:t>s</w:t>
      </w:r>
      <w:r w:rsidR="00D935B1">
        <w:rPr>
          <w:rFonts w:ascii="Times New Roman" w:hAnsi="Times New Roman" w:cs="Times New Roman"/>
          <w:szCs w:val="32"/>
        </w:rPr>
        <w:t xml:space="preserve">, the award rules were finalized. </w:t>
      </w:r>
      <w:r w:rsidR="005A01D1">
        <w:rPr>
          <w:rFonts w:ascii="Times New Roman" w:hAnsi="Times New Roman" w:cs="Times New Roman"/>
          <w:szCs w:val="32"/>
        </w:rPr>
        <w:t xml:space="preserve">The </w:t>
      </w:r>
      <w:r w:rsidR="00D935B1">
        <w:rPr>
          <w:rFonts w:ascii="Times New Roman" w:hAnsi="Times New Roman" w:cs="Times New Roman"/>
          <w:szCs w:val="32"/>
        </w:rPr>
        <w:t xml:space="preserve">VLDB Women </w:t>
      </w:r>
      <w:r w:rsidR="00C32FF2">
        <w:rPr>
          <w:rFonts w:ascii="Times New Roman" w:hAnsi="Times New Roman" w:cs="Times New Roman"/>
          <w:szCs w:val="32"/>
        </w:rPr>
        <w:t xml:space="preserve">in </w:t>
      </w:r>
      <w:r w:rsidR="00D935B1">
        <w:rPr>
          <w:rFonts w:ascii="Times New Roman" w:hAnsi="Times New Roman" w:cs="Times New Roman"/>
          <w:szCs w:val="32"/>
        </w:rPr>
        <w:t xml:space="preserve">Database </w:t>
      </w:r>
      <w:r w:rsidR="005A01D1">
        <w:rPr>
          <w:rFonts w:ascii="Times New Roman" w:hAnsi="Times New Roman" w:cs="Times New Roman"/>
          <w:szCs w:val="32"/>
        </w:rPr>
        <w:t xml:space="preserve">Research Award </w:t>
      </w:r>
      <w:r w:rsidR="00D935B1">
        <w:rPr>
          <w:rFonts w:ascii="Times New Roman" w:hAnsi="Times New Roman" w:cs="Times New Roman"/>
          <w:szCs w:val="32"/>
        </w:rPr>
        <w:t xml:space="preserve">was established </w:t>
      </w:r>
      <w:r w:rsidR="005A01D1">
        <w:rPr>
          <w:rFonts w:ascii="Times New Roman" w:hAnsi="Times New Roman" w:cs="Times New Roman"/>
          <w:szCs w:val="32"/>
        </w:rPr>
        <w:t xml:space="preserve">at </w:t>
      </w:r>
      <w:r w:rsidR="00D935B1">
        <w:rPr>
          <w:rFonts w:ascii="Times New Roman" w:hAnsi="Times New Roman" w:cs="Times New Roman"/>
          <w:szCs w:val="32"/>
        </w:rPr>
        <w:t>the 2015 VLDB Endowment meeting</w:t>
      </w:r>
      <w:r w:rsidR="005A01D1">
        <w:rPr>
          <w:rFonts w:ascii="Times New Roman" w:hAnsi="Times New Roman" w:cs="Times New Roman"/>
          <w:szCs w:val="32"/>
        </w:rPr>
        <w:t>,</w:t>
      </w:r>
      <w:r w:rsidR="001E7653">
        <w:rPr>
          <w:rFonts w:ascii="Times New Roman" w:hAnsi="Times New Roman" w:cs="Times New Roman"/>
          <w:szCs w:val="32"/>
        </w:rPr>
        <w:t xml:space="preserve"> and the cash award</w:t>
      </w:r>
      <w:r w:rsidR="005A01D1">
        <w:rPr>
          <w:rFonts w:ascii="Times New Roman" w:hAnsi="Times New Roman" w:cs="Times New Roman"/>
          <w:szCs w:val="32"/>
        </w:rPr>
        <w:t>s</w:t>
      </w:r>
      <w:r w:rsidR="001E7653">
        <w:rPr>
          <w:rFonts w:ascii="Times New Roman" w:hAnsi="Times New Roman" w:cs="Times New Roman"/>
          <w:szCs w:val="32"/>
        </w:rPr>
        <w:t xml:space="preserve"> were increased to $2000</w:t>
      </w:r>
      <w:r w:rsidR="00D935B1">
        <w:rPr>
          <w:rFonts w:ascii="Times New Roman" w:hAnsi="Times New Roman" w:cs="Times New Roman"/>
          <w:szCs w:val="32"/>
        </w:rPr>
        <w:t xml:space="preserve">. </w:t>
      </w:r>
    </w:p>
    <w:p w14:paraId="0201A893" w14:textId="77777777" w:rsidR="008057DE" w:rsidRPr="005D5FFD" w:rsidRDefault="008057DE" w:rsidP="007F1D24">
      <w:pPr>
        <w:jc w:val="both"/>
        <w:rPr>
          <w:rFonts w:ascii="Times New Roman" w:hAnsi="Times New Roman" w:cs="Times New Roman"/>
          <w:szCs w:val="32"/>
        </w:rPr>
      </w:pPr>
    </w:p>
    <w:sectPr w:rsidR="008057DE" w:rsidRPr="005D5FFD" w:rsidSect="0074349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C5CB9" w14:textId="77777777" w:rsidR="00AE0DE4" w:rsidRDefault="00AE0DE4" w:rsidP="006E4B75">
      <w:r>
        <w:separator/>
      </w:r>
    </w:p>
  </w:endnote>
  <w:endnote w:type="continuationSeparator" w:id="0">
    <w:p w14:paraId="2500E097" w14:textId="77777777" w:rsidR="00AE0DE4" w:rsidRDefault="00AE0DE4" w:rsidP="006E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260057"/>
      <w:docPartObj>
        <w:docPartGallery w:val="Page Numbers (Bottom of Page)"/>
        <w:docPartUnique/>
      </w:docPartObj>
    </w:sdtPr>
    <w:sdtEndPr>
      <w:rPr>
        <w:noProof/>
      </w:rPr>
    </w:sdtEndPr>
    <w:sdtContent>
      <w:p w14:paraId="4A0D8440" w14:textId="72AF5DB7" w:rsidR="006E4B75" w:rsidRDefault="006E4B75">
        <w:pPr>
          <w:pStyle w:val="Fuzeile"/>
          <w:jc w:val="right"/>
        </w:pPr>
        <w:r>
          <w:fldChar w:fldCharType="begin"/>
        </w:r>
        <w:r>
          <w:instrText xml:space="preserve"> PAGE   \* MERGEFORMAT </w:instrText>
        </w:r>
        <w:r>
          <w:fldChar w:fldCharType="separate"/>
        </w:r>
        <w:r w:rsidR="00780B0A">
          <w:rPr>
            <w:noProof/>
          </w:rPr>
          <w:t>1</w:t>
        </w:r>
        <w:r>
          <w:rPr>
            <w:noProof/>
          </w:rPr>
          <w:fldChar w:fldCharType="end"/>
        </w:r>
      </w:p>
    </w:sdtContent>
  </w:sdt>
  <w:p w14:paraId="5B22BD11" w14:textId="77777777" w:rsidR="006E4B75" w:rsidRDefault="006E4B7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DAFFA" w14:textId="77777777" w:rsidR="00AE0DE4" w:rsidRDefault="00AE0DE4" w:rsidP="006E4B75">
      <w:r>
        <w:separator/>
      </w:r>
    </w:p>
  </w:footnote>
  <w:footnote w:type="continuationSeparator" w:id="0">
    <w:p w14:paraId="0B24008A" w14:textId="77777777" w:rsidR="00AE0DE4" w:rsidRDefault="00AE0DE4" w:rsidP="006E4B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2C5F7B"/>
    <w:multiLevelType w:val="hybridMultilevel"/>
    <w:tmpl w:val="E1341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D78F6"/>
    <w:multiLevelType w:val="hybridMultilevel"/>
    <w:tmpl w:val="16285B18"/>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45261020"/>
    <w:multiLevelType w:val="hybridMultilevel"/>
    <w:tmpl w:val="A8E004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A6B0C"/>
    <w:multiLevelType w:val="hybridMultilevel"/>
    <w:tmpl w:val="16285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09B0"/>
    <w:multiLevelType w:val="hybridMultilevel"/>
    <w:tmpl w:val="8DB49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2260D"/>
    <w:multiLevelType w:val="multilevel"/>
    <w:tmpl w:val="0E1A6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E65DD"/>
    <w:multiLevelType w:val="multilevel"/>
    <w:tmpl w:val="3DD22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E8147C"/>
    <w:multiLevelType w:val="hybridMultilevel"/>
    <w:tmpl w:val="EC4497F2"/>
    <w:lvl w:ilvl="0" w:tplc="1E7269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2"/>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9A"/>
    <w:rsid w:val="00025145"/>
    <w:rsid w:val="000472A9"/>
    <w:rsid w:val="00054951"/>
    <w:rsid w:val="000865B9"/>
    <w:rsid w:val="0013320B"/>
    <w:rsid w:val="001572C8"/>
    <w:rsid w:val="001614DE"/>
    <w:rsid w:val="00191DBD"/>
    <w:rsid w:val="001B2A6E"/>
    <w:rsid w:val="001C3508"/>
    <w:rsid w:val="001C6CFF"/>
    <w:rsid w:val="001E7653"/>
    <w:rsid w:val="0020040A"/>
    <w:rsid w:val="002506A0"/>
    <w:rsid w:val="00264F84"/>
    <w:rsid w:val="0029107C"/>
    <w:rsid w:val="0029136C"/>
    <w:rsid w:val="00296FB8"/>
    <w:rsid w:val="002A7848"/>
    <w:rsid w:val="002B2677"/>
    <w:rsid w:val="002F07D5"/>
    <w:rsid w:val="002F5970"/>
    <w:rsid w:val="003132F6"/>
    <w:rsid w:val="00383862"/>
    <w:rsid w:val="003C5F6A"/>
    <w:rsid w:val="003E6B11"/>
    <w:rsid w:val="00404603"/>
    <w:rsid w:val="004413A7"/>
    <w:rsid w:val="0044265E"/>
    <w:rsid w:val="00444F94"/>
    <w:rsid w:val="00447F75"/>
    <w:rsid w:val="0047285E"/>
    <w:rsid w:val="00477F2C"/>
    <w:rsid w:val="00495884"/>
    <w:rsid w:val="004D27D1"/>
    <w:rsid w:val="005A01D1"/>
    <w:rsid w:val="005A37E5"/>
    <w:rsid w:val="005C7301"/>
    <w:rsid w:val="005D5FFD"/>
    <w:rsid w:val="005F62A7"/>
    <w:rsid w:val="0062397D"/>
    <w:rsid w:val="00643C1B"/>
    <w:rsid w:val="006A0A55"/>
    <w:rsid w:val="006A6F3F"/>
    <w:rsid w:val="006D08B9"/>
    <w:rsid w:val="006E4B75"/>
    <w:rsid w:val="006E695A"/>
    <w:rsid w:val="0070037E"/>
    <w:rsid w:val="0074349A"/>
    <w:rsid w:val="00743D2F"/>
    <w:rsid w:val="007714E5"/>
    <w:rsid w:val="00780B0A"/>
    <w:rsid w:val="00791FD6"/>
    <w:rsid w:val="007E1F9B"/>
    <w:rsid w:val="007F1D24"/>
    <w:rsid w:val="007F2F5A"/>
    <w:rsid w:val="007F49E6"/>
    <w:rsid w:val="008057DE"/>
    <w:rsid w:val="00823827"/>
    <w:rsid w:val="00853D0A"/>
    <w:rsid w:val="00872D38"/>
    <w:rsid w:val="0089298B"/>
    <w:rsid w:val="008D1D1D"/>
    <w:rsid w:val="008D51F8"/>
    <w:rsid w:val="00906FF3"/>
    <w:rsid w:val="009127A6"/>
    <w:rsid w:val="00940ED4"/>
    <w:rsid w:val="00946057"/>
    <w:rsid w:val="009513B0"/>
    <w:rsid w:val="009758D5"/>
    <w:rsid w:val="009D216C"/>
    <w:rsid w:val="009E30AF"/>
    <w:rsid w:val="00A31B49"/>
    <w:rsid w:val="00A453B0"/>
    <w:rsid w:val="00A50DAC"/>
    <w:rsid w:val="00A52B74"/>
    <w:rsid w:val="00A57AE1"/>
    <w:rsid w:val="00A66256"/>
    <w:rsid w:val="00A73501"/>
    <w:rsid w:val="00AE0DE4"/>
    <w:rsid w:val="00AF5232"/>
    <w:rsid w:val="00B13D8F"/>
    <w:rsid w:val="00B27097"/>
    <w:rsid w:val="00BB2F3A"/>
    <w:rsid w:val="00BC1313"/>
    <w:rsid w:val="00BC5F6F"/>
    <w:rsid w:val="00BD2EDA"/>
    <w:rsid w:val="00BE5D31"/>
    <w:rsid w:val="00C14766"/>
    <w:rsid w:val="00C32FF2"/>
    <w:rsid w:val="00C5148D"/>
    <w:rsid w:val="00C6510C"/>
    <w:rsid w:val="00CC31AB"/>
    <w:rsid w:val="00CF2F91"/>
    <w:rsid w:val="00D049C8"/>
    <w:rsid w:val="00D15B67"/>
    <w:rsid w:val="00D3728D"/>
    <w:rsid w:val="00D447D3"/>
    <w:rsid w:val="00D5592C"/>
    <w:rsid w:val="00D91582"/>
    <w:rsid w:val="00D935B1"/>
    <w:rsid w:val="00DE085E"/>
    <w:rsid w:val="00DE3A38"/>
    <w:rsid w:val="00E06AA7"/>
    <w:rsid w:val="00E3243C"/>
    <w:rsid w:val="00E46D3F"/>
    <w:rsid w:val="00E65965"/>
    <w:rsid w:val="00E80ABE"/>
    <w:rsid w:val="00E83332"/>
    <w:rsid w:val="00E84811"/>
    <w:rsid w:val="00EB32C4"/>
    <w:rsid w:val="00EE45C0"/>
    <w:rsid w:val="00EF6C9A"/>
    <w:rsid w:val="00F16B63"/>
    <w:rsid w:val="00F87C60"/>
    <w:rsid w:val="00FA2F55"/>
    <w:rsid w:val="00FF16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8EC4"/>
  <w15:docId w15:val="{565F8047-8D22-487F-8AB9-72D1BE1D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6D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349A"/>
    <w:pPr>
      <w:ind w:left="720"/>
      <w:contextualSpacing/>
    </w:pPr>
  </w:style>
  <w:style w:type="character" w:styleId="Kommentarzeichen">
    <w:name w:val="annotation reference"/>
    <w:basedOn w:val="Absatz-Standardschriftart"/>
    <w:uiPriority w:val="99"/>
    <w:semiHidden/>
    <w:unhideWhenUsed/>
    <w:rsid w:val="0074349A"/>
    <w:rPr>
      <w:sz w:val="18"/>
      <w:szCs w:val="18"/>
    </w:rPr>
  </w:style>
  <w:style w:type="paragraph" w:styleId="Kommentartext">
    <w:name w:val="annotation text"/>
    <w:basedOn w:val="Standard"/>
    <w:link w:val="KommentartextZchn"/>
    <w:uiPriority w:val="99"/>
    <w:semiHidden/>
    <w:unhideWhenUsed/>
    <w:rsid w:val="0074349A"/>
  </w:style>
  <w:style w:type="character" w:customStyle="1" w:styleId="KommentartextZchn">
    <w:name w:val="Kommentartext Zchn"/>
    <w:basedOn w:val="Absatz-Standardschriftart"/>
    <w:link w:val="Kommentartext"/>
    <w:uiPriority w:val="99"/>
    <w:semiHidden/>
    <w:rsid w:val="0074349A"/>
  </w:style>
  <w:style w:type="paragraph" w:styleId="Kommentarthema">
    <w:name w:val="annotation subject"/>
    <w:basedOn w:val="Kommentartext"/>
    <w:next w:val="Kommentartext"/>
    <w:link w:val="KommentarthemaZchn"/>
    <w:uiPriority w:val="99"/>
    <w:semiHidden/>
    <w:unhideWhenUsed/>
    <w:rsid w:val="0074349A"/>
    <w:rPr>
      <w:b/>
      <w:bCs/>
      <w:sz w:val="20"/>
      <w:szCs w:val="20"/>
    </w:rPr>
  </w:style>
  <w:style w:type="character" w:customStyle="1" w:styleId="KommentarthemaZchn">
    <w:name w:val="Kommentarthema Zchn"/>
    <w:basedOn w:val="KommentartextZchn"/>
    <w:link w:val="Kommentarthema"/>
    <w:uiPriority w:val="99"/>
    <w:semiHidden/>
    <w:rsid w:val="0074349A"/>
    <w:rPr>
      <w:b/>
      <w:bCs/>
      <w:sz w:val="20"/>
      <w:szCs w:val="20"/>
    </w:rPr>
  </w:style>
  <w:style w:type="paragraph" w:styleId="Sprechblasentext">
    <w:name w:val="Balloon Text"/>
    <w:basedOn w:val="Standard"/>
    <w:link w:val="SprechblasentextZchn"/>
    <w:uiPriority w:val="99"/>
    <w:semiHidden/>
    <w:unhideWhenUsed/>
    <w:rsid w:val="0074349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4349A"/>
    <w:rPr>
      <w:rFonts w:ascii="Lucida Grande" w:hAnsi="Lucida Grande" w:cs="Lucida Grande"/>
      <w:sz w:val="18"/>
      <w:szCs w:val="18"/>
    </w:rPr>
  </w:style>
  <w:style w:type="paragraph" w:styleId="NurText">
    <w:name w:val="Plain Text"/>
    <w:basedOn w:val="Standard"/>
    <w:link w:val="NurTextZchn"/>
    <w:uiPriority w:val="99"/>
    <w:semiHidden/>
    <w:unhideWhenUsed/>
    <w:rsid w:val="00643C1B"/>
    <w:rPr>
      <w:rFonts w:ascii="Calibri" w:hAnsi="Calibri"/>
      <w:sz w:val="22"/>
      <w:szCs w:val="21"/>
    </w:rPr>
  </w:style>
  <w:style w:type="character" w:customStyle="1" w:styleId="NurTextZchn">
    <w:name w:val="Nur Text Zchn"/>
    <w:basedOn w:val="Absatz-Standardschriftart"/>
    <w:link w:val="NurText"/>
    <w:uiPriority w:val="99"/>
    <w:semiHidden/>
    <w:rsid w:val="00643C1B"/>
    <w:rPr>
      <w:rFonts w:ascii="Calibri" w:hAnsi="Calibri"/>
      <w:sz w:val="22"/>
      <w:szCs w:val="21"/>
    </w:rPr>
  </w:style>
  <w:style w:type="character" w:styleId="Hyperlink">
    <w:name w:val="Hyperlink"/>
    <w:basedOn w:val="Absatz-Standardschriftart"/>
    <w:uiPriority w:val="99"/>
    <w:unhideWhenUsed/>
    <w:rsid w:val="00C6510C"/>
    <w:rPr>
      <w:color w:val="0000FF" w:themeColor="hyperlink"/>
      <w:u w:val="single"/>
    </w:rPr>
  </w:style>
  <w:style w:type="paragraph" w:styleId="Kopfzeile">
    <w:name w:val="header"/>
    <w:basedOn w:val="Standard"/>
    <w:link w:val="KopfzeileZchn"/>
    <w:uiPriority w:val="99"/>
    <w:unhideWhenUsed/>
    <w:rsid w:val="006E4B75"/>
    <w:pPr>
      <w:tabs>
        <w:tab w:val="center" w:pos="4680"/>
        <w:tab w:val="right" w:pos="9360"/>
      </w:tabs>
    </w:pPr>
  </w:style>
  <w:style w:type="character" w:customStyle="1" w:styleId="KopfzeileZchn">
    <w:name w:val="Kopfzeile Zchn"/>
    <w:basedOn w:val="Absatz-Standardschriftart"/>
    <w:link w:val="Kopfzeile"/>
    <w:uiPriority w:val="99"/>
    <w:rsid w:val="006E4B75"/>
  </w:style>
  <w:style w:type="paragraph" w:styleId="Fuzeile">
    <w:name w:val="footer"/>
    <w:basedOn w:val="Standard"/>
    <w:link w:val="FuzeileZchn"/>
    <w:uiPriority w:val="99"/>
    <w:unhideWhenUsed/>
    <w:rsid w:val="006E4B75"/>
    <w:pPr>
      <w:tabs>
        <w:tab w:val="center" w:pos="4680"/>
        <w:tab w:val="right" w:pos="9360"/>
      </w:tabs>
    </w:pPr>
  </w:style>
  <w:style w:type="character" w:customStyle="1" w:styleId="FuzeileZchn">
    <w:name w:val="Fußzeile Zchn"/>
    <w:basedOn w:val="Absatz-Standardschriftart"/>
    <w:link w:val="Fuzeile"/>
    <w:uiPriority w:val="99"/>
    <w:rsid w:val="006E4B75"/>
  </w:style>
  <w:style w:type="paragraph" w:styleId="StandardWeb">
    <w:name w:val="Normal (Web)"/>
    <w:basedOn w:val="Standard"/>
    <w:uiPriority w:val="99"/>
    <w:semiHidden/>
    <w:unhideWhenUsed/>
    <w:rsid w:val="00447F75"/>
    <w:rPr>
      <w:rFonts w:ascii="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3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13234</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Pennsylvania</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Davidson</dc:creator>
  <cp:lastModifiedBy>Volker Markl</cp:lastModifiedBy>
  <cp:revision>2</cp:revision>
  <dcterms:created xsi:type="dcterms:W3CDTF">2020-01-23T09:31:00Z</dcterms:created>
  <dcterms:modified xsi:type="dcterms:W3CDTF">2020-01-23T09:31:00Z</dcterms:modified>
</cp:coreProperties>
</file>